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640698" w:rsidRPr="00E370B5" w:rsidRDefault="00640698" w:rsidP="00640698">
      <w:pPr>
        <w:spacing w:after="0"/>
        <w:jc w:val="center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  <w:r w:rsidRPr="00E370B5"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  <w:t>ОПИСАНИЕ ФУНКЦИОНАЛЬНЫХ ХАРАКТЕРИСТИК</w:t>
      </w:r>
    </w:p>
    <w:p w:rsidR="00CB3631" w:rsidRPr="00E370B5" w:rsidRDefault="00640698" w:rsidP="00640698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E370B5">
        <w:rPr>
          <w:rFonts w:ascii="Times New Roman" w:hAnsi="Times New Roman" w:cs="Times New Roman"/>
          <w:b/>
          <w:bCs/>
        </w:rPr>
        <w:t>ПРОГРАММЫ ДЛЯ ЭВМ</w:t>
      </w: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</w:rPr>
      </w:pPr>
    </w:p>
    <w:p w:rsidR="00CB3631" w:rsidRPr="00E370B5" w:rsidRDefault="00CB3631" w:rsidP="00CB3631">
      <w:pPr>
        <w:pStyle w:val="Standard"/>
        <w:jc w:val="center"/>
        <w:rPr>
          <w:rFonts w:ascii="Times New Roman" w:hAnsi="Times New Roman" w:cs="Times New Roman"/>
          <w:b/>
          <w:sz w:val="26"/>
        </w:rPr>
      </w:pPr>
      <w:r w:rsidRPr="00E370B5">
        <w:rPr>
          <w:rFonts w:ascii="Times New Roman" w:hAnsi="Times New Roman" w:cs="Times New Roman"/>
          <w:b/>
          <w:bCs/>
        </w:rPr>
        <w:t xml:space="preserve">ПРОГРАММА ДЛЯ </w:t>
      </w:r>
      <w:r w:rsidRPr="00E370B5">
        <w:rPr>
          <w:rFonts w:ascii="Times New Roman" w:hAnsi="Times New Roman" w:cs="Times New Roman"/>
          <w:b/>
          <w:bCs/>
          <w:caps/>
        </w:rPr>
        <w:t xml:space="preserve">ЭВМ </w:t>
      </w:r>
      <w:r w:rsidR="00C57FA4" w:rsidRPr="00E370B5">
        <w:rPr>
          <w:rFonts w:ascii="Times New Roman" w:hAnsi="Times New Roman" w:cs="Times New Roman"/>
          <w:b/>
          <w:bCs/>
          <w:caps/>
        </w:rPr>
        <w:br/>
      </w:r>
      <w:r w:rsidRPr="00E370B5">
        <w:rPr>
          <w:rFonts w:ascii="Times New Roman" w:hAnsi="Times New Roman" w:cs="Times New Roman"/>
          <w:b/>
          <w:bCs/>
          <w:caps/>
          <w:sz w:val="30"/>
          <w:szCs w:val="28"/>
        </w:rPr>
        <w:t>«</w:t>
      </w:r>
      <w:proofErr w:type="spellStart"/>
      <w:r w:rsidR="00C57FA4" w:rsidRPr="00E370B5">
        <w:rPr>
          <w:rFonts w:ascii="Times New Roman" w:hAnsi="Times New Roman" w:cs="Times New Roman"/>
          <w:b/>
          <w:sz w:val="28"/>
        </w:rPr>
        <w:t>Метаплатформа</w:t>
      </w:r>
      <w:proofErr w:type="spellEnd"/>
      <w:r w:rsidR="00C57FA4" w:rsidRPr="00E370B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C57FA4" w:rsidRPr="00E370B5">
        <w:rPr>
          <w:rFonts w:ascii="Times New Roman" w:hAnsi="Times New Roman" w:cs="Times New Roman"/>
          <w:b/>
          <w:sz w:val="28"/>
        </w:rPr>
        <w:t>low-code</w:t>
      </w:r>
      <w:proofErr w:type="spellEnd"/>
      <w:r w:rsidR="00C57FA4" w:rsidRPr="00E370B5">
        <w:rPr>
          <w:rFonts w:ascii="Times New Roman" w:hAnsi="Times New Roman" w:cs="Times New Roman"/>
          <w:b/>
          <w:sz w:val="28"/>
        </w:rPr>
        <w:t xml:space="preserve"> автоматизации бизнес-процессов от этапа сбора данных до применения ML-моделей и аналитики</w:t>
      </w:r>
      <w:r w:rsidRPr="00E370B5">
        <w:rPr>
          <w:rFonts w:ascii="Times New Roman" w:hAnsi="Times New Roman" w:cs="Times New Roman"/>
          <w:b/>
          <w:bCs/>
          <w:caps/>
          <w:sz w:val="30"/>
          <w:szCs w:val="28"/>
        </w:rPr>
        <w:t>»</w:t>
      </w:r>
      <w:r w:rsidRPr="00E370B5"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</w:p>
    <w:p w:rsidR="00CB3631" w:rsidRPr="00E370B5" w:rsidRDefault="00CB3631" w:rsidP="00CB3631">
      <w:pPr>
        <w:rPr>
          <w:rFonts w:ascii="Times New Roman" w:hAnsi="Times New Roman" w:cs="Times New Roman"/>
        </w:rPr>
      </w:pPr>
    </w:p>
    <w:p w:rsidR="00CB3631" w:rsidRPr="00E370B5" w:rsidRDefault="00CB3631" w:rsidP="00CB3631">
      <w:pPr>
        <w:rPr>
          <w:rFonts w:ascii="Times New Roman" w:hAnsi="Times New Roman" w:cs="Times New Roman"/>
        </w:rPr>
      </w:pPr>
    </w:p>
    <w:p w:rsidR="00CB3631" w:rsidRPr="00E370B5" w:rsidRDefault="00CB3631" w:rsidP="00CB3631">
      <w:pPr>
        <w:rPr>
          <w:rFonts w:ascii="Times New Roman" w:hAnsi="Times New Roman" w:cs="Times New Roman"/>
        </w:rPr>
      </w:pPr>
    </w:p>
    <w:p w:rsidR="00CB3631" w:rsidRPr="00E370B5" w:rsidRDefault="00CB3631" w:rsidP="00CB3631">
      <w:pPr>
        <w:rPr>
          <w:rFonts w:ascii="Times New Roman" w:hAnsi="Times New Roman" w:cs="Times New Roman"/>
        </w:rPr>
      </w:pPr>
    </w:p>
    <w:p w:rsidR="00CB3631" w:rsidRPr="00E370B5" w:rsidRDefault="00CB3631" w:rsidP="00CB3631">
      <w:pPr>
        <w:rPr>
          <w:rFonts w:ascii="Times New Roman" w:hAnsi="Times New Roman" w:cs="Times New Roman"/>
        </w:rPr>
      </w:pPr>
    </w:p>
    <w:p w:rsidR="00CB3631" w:rsidRPr="00E370B5" w:rsidRDefault="00CB3631" w:rsidP="00CB3631">
      <w:pPr>
        <w:rPr>
          <w:rFonts w:ascii="Times New Roman" w:hAnsi="Times New Roman" w:cs="Times New Roman"/>
        </w:rPr>
      </w:pPr>
    </w:p>
    <w:p w:rsidR="00CB3631" w:rsidRPr="00E370B5" w:rsidRDefault="00CB3631" w:rsidP="00CB3631">
      <w:pPr>
        <w:rPr>
          <w:rFonts w:ascii="Times New Roman" w:hAnsi="Times New Roman" w:cs="Times New Roman"/>
        </w:rPr>
      </w:pPr>
    </w:p>
    <w:p w:rsidR="00CB3631" w:rsidRPr="00E370B5" w:rsidRDefault="00CB3631" w:rsidP="00CB3631">
      <w:pPr>
        <w:rPr>
          <w:rFonts w:ascii="Times New Roman" w:hAnsi="Times New Roman" w:cs="Times New Roman"/>
        </w:rPr>
      </w:pPr>
    </w:p>
    <w:p w:rsidR="0066478F" w:rsidRPr="00E370B5" w:rsidRDefault="0066478F" w:rsidP="00CB3631">
      <w:pPr>
        <w:rPr>
          <w:rFonts w:ascii="Times New Roman" w:hAnsi="Times New Roman" w:cs="Times New Roman"/>
        </w:rPr>
      </w:pPr>
    </w:p>
    <w:p w:rsidR="0066478F" w:rsidRPr="00E370B5" w:rsidRDefault="0066478F" w:rsidP="00CB3631">
      <w:pPr>
        <w:rPr>
          <w:rFonts w:ascii="Times New Roman" w:hAnsi="Times New Roman" w:cs="Times New Roman"/>
        </w:rPr>
      </w:pPr>
    </w:p>
    <w:p w:rsidR="0066478F" w:rsidRPr="00E370B5" w:rsidRDefault="0066478F" w:rsidP="00CB3631">
      <w:pPr>
        <w:rPr>
          <w:rFonts w:ascii="Times New Roman" w:hAnsi="Times New Roman" w:cs="Times New Roman"/>
        </w:rPr>
      </w:pPr>
    </w:p>
    <w:p w:rsidR="00CB3631" w:rsidRPr="00E370B5" w:rsidRDefault="00CB3631" w:rsidP="00CB3631">
      <w:pPr>
        <w:rPr>
          <w:rFonts w:ascii="Times New Roman" w:hAnsi="Times New Roman" w:cs="Times New Roman"/>
        </w:rPr>
      </w:pPr>
    </w:p>
    <w:p w:rsidR="00CB3631" w:rsidRPr="00E370B5" w:rsidRDefault="00CB3631" w:rsidP="00CB3631">
      <w:pPr>
        <w:tabs>
          <w:tab w:val="left" w:pos="4015"/>
        </w:tabs>
        <w:jc w:val="center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  <w:r w:rsidRPr="00E370B5"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  <w:t>2024</w:t>
      </w:r>
    </w:p>
    <w:p w:rsidR="001C5E2A" w:rsidRPr="00E370B5" w:rsidRDefault="001C5E2A" w:rsidP="00CB3631">
      <w:pPr>
        <w:tabs>
          <w:tab w:val="left" w:pos="4015"/>
        </w:tabs>
        <w:jc w:val="center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  <w:sectPr w:rsidR="001C5E2A" w:rsidRPr="00E370B5" w:rsidSect="00877C2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013" w:right="566" w:bottom="1134" w:left="1134" w:header="284" w:footer="408" w:gutter="0"/>
          <w:cols w:space="708"/>
          <w:titlePg/>
          <w:docGrid w:linePitch="360"/>
        </w:sectPr>
      </w:pP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17466823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83932" w:rsidRPr="00E370B5" w:rsidRDefault="008911F2">
          <w:pPr>
            <w:pStyle w:val="ae"/>
            <w:rPr>
              <w:rFonts w:ascii="Times New Roman" w:hAnsi="Times New Roman" w:cs="Times New Roman"/>
              <w:b/>
              <w:color w:val="000000" w:themeColor="text1"/>
            </w:rPr>
          </w:pPr>
          <w:r w:rsidRPr="00E370B5">
            <w:rPr>
              <w:rFonts w:ascii="Times New Roman" w:hAnsi="Times New Roman" w:cs="Times New Roman"/>
              <w:b/>
              <w:color w:val="000000" w:themeColor="text1"/>
            </w:rPr>
            <w:t>Содержание</w:t>
          </w:r>
        </w:p>
        <w:p w:rsidR="00404D26" w:rsidRPr="00E370B5" w:rsidRDefault="00483932">
          <w:pPr>
            <w:pStyle w:val="1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r w:rsidRPr="00E370B5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fldChar w:fldCharType="begin"/>
          </w:r>
          <w:r w:rsidRPr="00E370B5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E370B5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fldChar w:fldCharType="separate"/>
          </w:r>
          <w:hyperlink w:anchor="_Toc170485778" w:history="1">
            <w:r w:rsidR="00404D26" w:rsidRPr="00E370B5">
              <w:rPr>
                <w:rStyle w:val="aa"/>
                <w:rFonts w:ascii="Times New Roman" w:hAnsi="Times New Roman" w:cs="Times New Roman"/>
                <w:noProof/>
                <w:sz w:val="24"/>
              </w:rPr>
              <w:t>Обозначения и сокращения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_Toc170485778 \h </w:instrTex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404D26" w:rsidRPr="00E370B5" w:rsidRDefault="00AE3E84">
          <w:pPr>
            <w:pStyle w:val="1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70485779" w:history="1">
            <w:r w:rsidR="00404D26" w:rsidRPr="00E370B5">
              <w:rPr>
                <w:rStyle w:val="aa"/>
                <w:rFonts w:ascii="Times New Roman" w:hAnsi="Times New Roman" w:cs="Times New Roman"/>
                <w:noProof/>
                <w:sz w:val="24"/>
              </w:rPr>
              <w:t>1 Общие положения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_Toc170485779 \h </w:instrTex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404D26" w:rsidRPr="00E370B5" w:rsidRDefault="00AE3E84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70485780" w:history="1">
            <w:r w:rsidR="00404D26" w:rsidRPr="00E370B5">
              <w:rPr>
                <w:rStyle w:val="aa"/>
                <w:rFonts w:ascii="Times New Roman" w:hAnsi="Times New Roman" w:cs="Times New Roman"/>
                <w:noProof/>
                <w:sz w:val="24"/>
              </w:rPr>
              <w:t>1.1 Наименование Программы для ЭВМ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_Toc170485780 \h </w:instrTex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404D26" w:rsidRPr="00E370B5" w:rsidRDefault="00AE3E84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70485781" w:history="1">
            <w:r w:rsidR="00404D26" w:rsidRPr="00E370B5">
              <w:rPr>
                <w:rStyle w:val="aa"/>
                <w:rFonts w:ascii="Times New Roman" w:hAnsi="Times New Roman" w:cs="Times New Roman"/>
                <w:noProof/>
                <w:sz w:val="24"/>
              </w:rPr>
              <w:t>1.2 Разработчик системы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_Toc170485781 \h </w:instrTex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404D26" w:rsidRPr="00E370B5" w:rsidRDefault="00AE3E84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70485782" w:history="1">
            <w:r w:rsidR="00404D26" w:rsidRPr="00E370B5">
              <w:rPr>
                <w:rStyle w:val="aa"/>
                <w:rFonts w:ascii="Times New Roman" w:hAnsi="Times New Roman" w:cs="Times New Roman"/>
                <w:noProof/>
                <w:sz w:val="24"/>
              </w:rPr>
              <w:t>1.3 Описание системы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_Toc170485782 \h </w:instrTex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404D26" w:rsidRPr="00E370B5" w:rsidRDefault="00AE3E84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70485783" w:history="1">
            <w:r w:rsidR="00404D26" w:rsidRPr="00E370B5">
              <w:rPr>
                <w:rStyle w:val="aa"/>
                <w:rFonts w:ascii="Times New Roman" w:hAnsi="Times New Roman" w:cs="Times New Roman"/>
                <w:noProof/>
                <w:sz w:val="24"/>
              </w:rPr>
              <w:t>1.4 Назначение документа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_Toc170485783 \h </w:instrTex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404D26" w:rsidRPr="00E370B5" w:rsidRDefault="00AE3E84">
          <w:pPr>
            <w:pStyle w:val="1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70485784" w:history="1">
            <w:r w:rsidR="00404D26" w:rsidRPr="00E370B5">
              <w:rPr>
                <w:rStyle w:val="aa"/>
                <w:rFonts w:ascii="Times New Roman" w:hAnsi="Times New Roman" w:cs="Times New Roman"/>
                <w:bCs/>
                <w:iCs/>
                <w:noProof/>
                <w:kern w:val="32"/>
                <w:sz w:val="24"/>
                <w:lang w:eastAsia="x-none"/>
              </w:rPr>
              <w:t>2 Ключевые функции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_Toc170485784 \h </w:instrTex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404D26" w:rsidRPr="00E370B5" w:rsidRDefault="00AE3E84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70485785" w:history="1">
            <w:r w:rsidR="00404D26" w:rsidRPr="00E370B5">
              <w:rPr>
                <w:rStyle w:val="aa"/>
                <w:rFonts w:ascii="Times New Roman" w:hAnsi="Times New Roman" w:cs="Times New Roman"/>
                <w:noProof/>
                <w:sz w:val="24"/>
              </w:rPr>
              <w:t>2.1 Функциональные требования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_Toc170485785 \h </w:instrTex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404D26" w:rsidRPr="00E370B5" w:rsidRDefault="00AE3E84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70485786" w:history="1">
            <w:r w:rsidR="00404D26" w:rsidRPr="00E370B5">
              <w:rPr>
                <w:rStyle w:val="aa"/>
                <w:rFonts w:ascii="Times New Roman" w:hAnsi="Times New Roman" w:cs="Times New Roman"/>
                <w:noProof/>
                <w:sz w:val="24"/>
              </w:rPr>
              <w:t>2.2 Требования по обеспечению безопасности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_Toc170485786 \h </w:instrTex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404D26" w:rsidRPr="00E370B5" w:rsidRDefault="00AE3E84">
          <w:pPr>
            <w:pStyle w:val="12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70485787" w:history="1">
            <w:r w:rsidR="00404D26" w:rsidRPr="00E370B5">
              <w:rPr>
                <w:rStyle w:val="aa"/>
                <w:rFonts w:ascii="Times New Roman" w:hAnsi="Times New Roman" w:cs="Times New Roman"/>
                <w:noProof/>
                <w:sz w:val="24"/>
              </w:rPr>
              <w:t>3 Информация необходимая для установки и эксплуатации комплекса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_Toc170485787 \h </w:instrTex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404D26" w:rsidRPr="00E370B5" w:rsidRDefault="00AE3E84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70485789" w:history="1">
            <w:r w:rsidR="00404D26" w:rsidRPr="00E370B5">
              <w:rPr>
                <w:rStyle w:val="aa"/>
                <w:rFonts w:ascii="Times New Roman" w:hAnsi="Times New Roman" w:cs="Times New Roman"/>
                <w:noProof/>
                <w:sz w:val="24"/>
              </w:rPr>
              <w:t>3.1 Требования к рабочему месту пользователя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_Toc170485789 \h </w:instrTex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404D26" w:rsidRPr="00E370B5" w:rsidRDefault="00AE3E84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70485790" w:history="1">
            <w:r w:rsidR="00404D26" w:rsidRPr="00E370B5">
              <w:rPr>
                <w:rStyle w:val="aa"/>
                <w:rFonts w:ascii="Times New Roman" w:hAnsi="Times New Roman" w:cs="Times New Roman"/>
                <w:noProof/>
                <w:sz w:val="24"/>
              </w:rPr>
              <w:t>3.2 Требования к квалификации пользователя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_Toc170485790 \h </w:instrTex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404D26" w:rsidRPr="00E370B5" w:rsidRDefault="00AE3E84">
          <w:pPr>
            <w:pStyle w:val="21"/>
            <w:tabs>
              <w:tab w:val="right" w:leader="dot" w:pos="10196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70485791" w:history="1">
            <w:r w:rsidR="00404D26" w:rsidRPr="00E370B5">
              <w:rPr>
                <w:rStyle w:val="aa"/>
                <w:rFonts w:ascii="Times New Roman" w:hAnsi="Times New Roman" w:cs="Times New Roman"/>
                <w:noProof/>
                <w:sz w:val="24"/>
              </w:rPr>
              <w:t>3.3 Требования к серверной инфраструктуре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_Toc170485791 \h </w:instrTex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404D26" w:rsidRPr="00E370B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483932" w:rsidRPr="00E370B5" w:rsidRDefault="00483932">
          <w:pPr>
            <w:rPr>
              <w:rFonts w:ascii="Times New Roman" w:hAnsi="Times New Roman" w:cs="Times New Roman"/>
            </w:rPr>
          </w:pPr>
          <w:r w:rsidRPr="00E370B5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CB3631" w:rsidRPr="00E370B5" w:rsidRDefault="00CB3631" w:rsidP="00483932">
      <w:pPr>
        <w:tabs>
          <w:tab w:val="left" w:pos="4015"/>
        </w:tabs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CB3631" w:rsidRPr="00E370B5" w:rsidRDefault="00CB3631" w:rsidP="00CB3631">
      <w:pPr>
        <w:tabs>
          <w:tab w:val="left" w:pos="4015"/>
        </w:tabs>
        <w:jc w:val="center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DD3FFB" w:rsidRPr="00E370B5" w:rsidRDefault="00DD3FFB" w:rsidP="00CB3631">
      <w:pPr>
        <w:tabs>
          <w:tab w:val="left" w:pos="4015"/>
        </w:tabs>
        <w:jc w:val="center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  <w:r w:rsidRPr="00E370B5"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  <w:br w:type="page"/>
      </w:r>
    </w:p>
    <w:p w:rsidR="00DD3FFB" w:rsidRPr="00E370B5" w:rsidRDefault="00DD3FFB" w:rsidP="00DD3FFB">
      <w:pPr>
        <w:pStyle w:val="HDR-OTHER"/>
        <w:rPr>
          <w:rFonts w:ascii="Times New Roman" w:hAnsi="Times New Roman"/>
        </w:rPr>
      </w:pPr>
      <w:bookmarkStart w:id="0" w:name="_Toc117683210"/>
      <w:bookmarkStart w:id="1" w:name="_Toc170485778"/>
      <w:r w:rsidRPr="00E370B5">
        <w:rPr>
          <w:rFonts w:ascii="Times New Roman" w:hAnsi="Times New Roman"/>
        </w:rPr>
        <w:lastRenderedPageBreak/>
        <w:t>Обозначения и сокращения</w:t>
      </w:r>
      <w:bookmarkEnd w:id="0"/>
      <w:bookmarkEnd w:id="1"/>
    </w:p>
    <w:tbl>
      <w:tblPr>
        <w:tblW w:w="9879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99"/>
        <w:gridCol w:w="6780"/>
      </w:tblGrid>
      <w:tr w:rsidR="0026077B" w:rsidRPr="00E370B5" w:rsidTr="00BB607D">
        <w:trPr>
          <w:trHeight w:val="573"/>
        </w:trPr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077B" w:rsidRPr="00E370B5" w:rsidRDefault="0026077B" w:rsidP="00BB607D">
            <w:pPr>
              <w:spacing w:line="360" w:lineRule="auto"/>
              <w:ind w:lef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370B5">
              <w:rPr>
                <w:rFonts w:ascii="Times New Roman" w:hAnsi="Times New Roman" w:cs="Times New Roman"/>
                <w:b/>
                <w:color w:val="000000"/>
              </w:rPr>
              <w:t>Сокращение и термины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077B" w:rsidRPr="00E370B5" w:rsidRDefault="0026077B" w:rsidP="00BB607D">
            <w:pPr>
              <w:spacing w:line="360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370B5">
              <w:rPr>
                <w:rFonts w:ascii="Times New Roman" w:hAnsi="Times New Roman" w:cs="Times New Roman"/>
                <w:b/>
                <w:color w:val="000000"/>
              </w:rPr>
              <w:t>Полная форма/определения</w:t>
            </w:r>
          </w:p>
        </w:tc>
      </w:tr>
      <w:tr w:rsidR="0026077B" w:rsidRPr="00E370B5" w:rsidTr="00BB607D">
        <w:trPr>
          <w:trHeight w:val="536"/>
        </w:trPr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077B" w:rsidRPr="00E370B5" w:rsidRDefault="0026077B" w:rsidP="00BB607D">
            <w:pPr>
              <w:ind w:left="113"/>
              <w:rPr>
                <w:rFonts w:ascii="Times New Roman" w:hAnsi="Times New Roman" w:cs="Times New Roman"/>
              </w:rPr>
            </w:pPr>
            <w:r w:rsidRPr="00E370B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077B" w:rsidRPr="00E370B5" w:rsidRDefault="0026077B" w:rsidP="00BB607D">
            <w:pPr>
              <w:ind w:left="113"/>
              <w:rPr>
                <w:rFonts w:ascii="Times New Roman" w:hAnsi="Times New Roman" w:cs="Times New Roman"/>
              </w:rPr>
            </w:pPr>
            <w:r w:rsidRPr="00E370B5">
              <w:rPr>
                <w:rFonts w:ascii="Times New Roman" w:hAnsi="Times New Roman" w:cs="Times New Roman"/>
              </w:rPr>
              <w:t>Программное обеспечение</w:t>
            </w:r>
          </w:p>
        </w:tc>
      </w:tr>
      <w:tr w:rsidR="0026077B" w:rsidRPr="00E370B5" w:rsidTr="00BB607D">
        <w:trPr>
          <w:trHeight w:val="491"/>
        </w:trPr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077B" w:rsidRPr="00E370B5" w:rsidRDefault="0026077B" w:rsidP="00BB607D">
            <w:pPr>
              <w:ind w:left="113"/>
              <w:rPr>
                <w:rFonts w:ascii="Times New Roman" w:hAnsi="Times New Roman" w:cs="Times New Roman"/>
              </w:rPr>
            </w:pPr>
            <w:r w:rsidRPr="00E370B5">
              <w:rPr>
                <w:rFonts w:ascii="Times New Roman" w:hAnsi="Times New Roman" w:cs="Times New Roman"/>
              </w:rPr>
              <w:t xml:space="preserve">ЭВМ 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077B" w:rsidRPr="00E370B5" w:rsidRDefault="0026077B" w:rsidP="00BB607D">
            <w:pPr>
              <w:ind w:left="113"/>
              <w:rPr>
                <w:rFonts w:ascii="Times New Roman" w:hAnsi="Times New Roman" w:cs="Times New Roman"/>
              </w:rPr>
            </w:pPr>
            <w:r w:rsidRPr="00E370B5">
              <w:rPr>
                <w:rFonts w:ascii="Times New Roman" w:hAnsi="Times New Roman" w:cs="Times New Roman"/>
              </w:rPr>
              <w:t>Электронно-вычислительная машина</w:t>
            </w:r>
          </w:p>
        </w:tc>
      </w:tr>
      <w:tr w:rsidR="0026077B" w:rsidRPr="00E370B5" w:rsidTr="00BB607D">
        <w:trPr>
          <w:trHeight w:val="424"/>
        </w:trPr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077B" w:rsidRPr="00E370B5" w:rsidRDefault="0026077B" w:rsidP="00BB607D">
            <w:pPr>
              <w:ind w:left="113"/>
              <w:rPr>
                <w:rFonts w:ascii="Times New Roman" w:hAnsi="Times New Roman" w:cs="Times New Roman"/>
              </w:rPr>
            </w:pPr>
            <w:r w:rsidRPr="00E370B5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077B" w:rsidRPr="00E370B5" w:rsidRDefault="0026077B" w:rsidP="00BB607D">
            <w:pPr>
              <w:ind w:left="113"/>
              <w:rPr>
                <w:rFonts w:ascii="Times New Roman" w:hAnsi="Times New Roman" w:cs="Times New Roman"/>
              </w:rPr>
            </w:pPr>
            <w:r w:rsidRPr="00E370B5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26077B" w:rsidRPr="00E370B5" w:rsidTr="00BB607D">
        <w:trPr>
          <w:trHeight w:val="1297"/>
        </w:trPr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077B" w:rsidRPr="00E370B5" w:rsidRDefault="0026077B" w:rsidP="00BB607D">
            <w:pPr>
              <w:ind w:left="113"/>
              <w:rPr>
                <w:rFonts w:ascii="Times New Roman" w:hAnsi="Times New Roman" w:cs="Times New Roman"/>
              </w:rPr>
            </w:pPr>
            <w:r w:rsidRPr="00E370B5">
              <w:rPr>
                <w:rFonts w:ascii="Times New Roman" w:hAnsi="Times New Roman" w:cs="Times New Roman"/>
              </w:rPr>
              <w:t>API (</w:t>
            </w:r>
            <w:proofErr w:type="spellStart"/>
            <w:r w:rsidRPr="00E370B5">
              <w:rPr>
                <w:rFonts w:ascii="Times New Roman" w:hAnsi="Times New Roman" w:cs="Times New Roman"/>
              </w:rPr>
              <w:t>Application</w:t>
            </w:r>
            <w:proofErr w:type="spellEnd"/>
            <w:r w:rsidRPr="00E370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70B5">
              <w:rPr>
                <w:rFonts w:ascii="Times New Roman" w:hAnsi="Times New Roman" w:cs="Times New Roman"/>
              </w:rPr>
              <w:t>Programming</w:t>
            </w:r>
            <w:proofErr w:type="spellEnd"/>
            <w:r w:rsidRPr="00E370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70B5">
              <w:rPr>
                <w:rFonts w:ascii="Times New Roman" w:hAnsi="Times New Roman" w:cs="Times New Roman"/>
              </w:rPr>
              <w:t>Interface</w:t>
            </w:r>
            <w:proofErr w:type="spellEnd"/>
            <w:r w:rsidRPr="00E370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077B" w:rsidRPr="00E370B5" w:rsidRDefault="00404D26" w:rsidP="00E370B5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E370B5">
              <w:rPr>
                <w:rFonts w:ascii="Times New Roman" w:hAnsi="Times New Roman" w:cs="Times New Roman"/>
              </w:rPr>
              <w:t>Специальный</w:t>
            </w:r>
            <w:r w:rsidR="0026077B" w:rsidRPr="00E370B5">
              <w:rPr>
                <w:rFonts w:ascii="Times New Roman" w:hAnsi="Times New Roman" w:cs="Times New Roman"/>
              </w:rPr>
              <w:t xml:space="preserve"> интерфейс программы или приложения (библиотеки классов и процедур), с помощью которого одна программа/приложение может взаимодействовать с другой</w:t>
            </w:r>
          </w:p>
        </w:tc>
      </w:tr>
      <w:tr w:rsidR="0026077B" w:rsidRPr="00E370B5" w:rsidTr="00BB607D">
        <w:trPr>
          <w:trHeight w:val="905"/>
        </w:trPr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77B" w:rsidRPr="00E370B5" w:rsidRDefault="0026077B" w:rsidP="00BB607D">
            <w:pPr>
              <w:pStyle w:val="af0"/>
              <w:spacing w:before="120" w:after="100" w:afterAutospacing="1"/>
              <w:ind w:left="113" w:right="57"/>
              <w:rPr>
                <w:rFonts w:ascii="Times New Roman" w:hAnsi="Times New Roman"/>
                <w:sz w:val="22"/>
                <w:lang w:val="en-US"/>
              </w:rPr>
            </w:pPr>
            <w:r w:rsidRPr="00E370B5">
              <w:rPr>
                <w:rFonts w:ascii="Times New Roman" w:hAnsi="Times New Roman"/>
                <w:sz w:val="22"/>
              </w:rPr>
              <w:t xml:space="preserve">REST, SOAP 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077B" w:rsidRPr="00E370B5" w:rsidRDefault="0026077B" w:rsidP="00E370B5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E370B5">
              <w:rPr>
                <w:rFonts w:ascii="Times New Roman" w:hAnsi="Times New Roman" w:cs="Times New Roman"/>
              </w:rPr>
              <w:t>Сервисы веб-интеграции, с помощью которых различные системы передают друг другу данные (двусторонний обмен)</w:t>
            </w:r>
          </w:p>
        </w:tc>
      </w:tr>
    </w:tbl>
    <w:p w:rsidR="00CB3631" w:rsidRPr="00E370B5" w:rsidRDefault="00CB3631" w:rsidP="00CB3631">
      <w:pPr>
        <w:tabs>
          <w:tab w:val="left" w:pos="4015"/>
        </w:tabs>
        <w:jc w:val="center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66478F" w:rsidRPr="00E370B5" w:rsidRDefault="0066478F" w:rsidP="00CB3E31">
      <w:pPr>
        <w:pStyle w:val="DOC-HDR-1"/>
      </w:pPr>
      <w:bookmarkStart w:id="2" w:name="_Toc117757433"/>
      <w:bookmarkStart w:id="3" w:name="_Toc170485779"/>
      <w:r w:rsidRPr="00E370B5">
        <w:lastRenderedPageBreak/>
        <w:t>Общие положения</w:t>
      </w:r>
      <w:bookmarkEnd w:id="2"/>
      <w:bookmarkEnd w:id="3"/>
    </w:p>
    <w:p w:rsidR="0066478F" w:rsidRPr="00E370B5" w:rsidRDefault="0066478F" w:rsidP="0066478F">
      <w:pPr>
        <w:pStyle w:val="DOC-HDR-2"/>
      </w:pPr>
      <w:bookmarkStart w:id="4" w:name="_Toc56532369"/>
      <w:bookmarkStart w:id="5" w:name="_Toc117500085"/>
      <w:bookmarkStart w:id="6" w:name="_Toc117757434"/>
      <w:bookmarkStart w:id="7" w:name="_Toc170485780"/>
      <w:r w:rsidRPr="00E370B5">
        <w:t>Наименование Программы для ЭВМ</w:t>
      </w:r>
      <w:bookmarkEnd w:id="4"/>
      <w:bookmarkEnd w:id="5"/>
      <w:bookmarkEnd w:id="6"/>
      <w:bookmarkEnd w:id="7"/>
    </w:p>
    <w:p w:rsidR="00DD3FFB" w:rsidRPr="00E370B5" w:rsidRDefault="00DD3FFB" w:rsidP="004359F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0B5">
        <w:rPr>
          <w:rFonts w:ascii="Times New Roman" w:hAnsi="Times New Roman" w:cs="Times New Roman"/>
          <w:sz w:val="24"/>
          <w:szCs w:val="24"/>
        </w:rPr>
        <w:t xml:space="preserve">Полное наименование Программы для ЭВМ: </w:t>
      </w:r>
      <w:r w:rsidR="001931E7" w:rsidRPr="00E370B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931E7" w:rsidRPr="00E370B5">
        <w:rPr>
          <w:rFonts w:ascii="Times New Roman" w:hAnsi="Times New Roman" w:cs="Times New Roman"/>
          <w:sz w:val="24"/>
          <w:szCs w:val="24"/>
        </w:rPr>
        <w:t>Метаплатформа</w:t>
      </w:r>
      <w:proofErr w:type="spellEnd"/>
      <w:r w:rsidR="001931E7" w:rsidRPr="00E37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1E7" w:rsidRPr="00E370B5">
        <w:rPr>
          <w:rFonts w:ascii="Times New Roman" w:hAnsi="Times New Roman" w:cs="Times New Roman"/>
          <w:sz w:val="24"/>
          <w:szCs w:val="24"/>
        </w:rPr>
        <w:t>low-code</w:t>
      </w:r>
      <w:proofErr w:type="spellEnd"/>
      <w:r w:rsidR="001931E7" w:rsidRPr="00E370B5">
        <w:rPr>
          <w:rFonts w:ascii="Times New Roman" w:hAnsi="Times New Roman" w:cs="Times New Roman"/>
          <w:sz w:val="24"/>
          <w:szCs w:val="24"/>
        </w:rPr>
        <w:t xml:space="preserve"> автоматизации бизнес-процессов от этапа сбора данных до прим</w:t>
      </w:r>
      <w:r w:rsidRPr="00E370B5">
        <w:rPr>
          <w:rFonts w:ascii="Times New Roman" w:hAnsi="Times New Roman" w:cs="Times New Roman"/>
          <w:sz w:val="24"/>
          <w:szCs w:val="24"/>
        </w:rPr>
        <w:t>енения ML-моделей и аналитики».</w:t>
      </w:r>
    </w:p>
    <w:p w:rsidR="0066478F" w:rsidRPr="00E370B5" w:rsidRDefault="00DD3FFB" w:rsidP="004359F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0B5">
        <w:rPr>
          <w:rFonts w:ascii="Times New Roman" w:hAnsi="Times New Roman" w:cs="Times New Roman"/>
          <w:sz w:val="24"/>
          <w:szCs w:val="24"/>
        </w:rPr>
        <w:t xml:space="preserve">Краткое наименование (обозначение) системы: </w:t>
      </w:r>
      <w:r w:rsidR="001931E7" w:rsidRPr="00E370B5">
        <w:rPr>
          <w:rFonts w:ascii="Times New Roman" w:hAnsi="Times New Roman" w:cs="Times New Roman"/>
          <w:sz w:val="24"/>
          <w:szCs w:val="24"/>
        </w:rPr>
        <w:t>«Платформа METAFLOW» (альтернативное название</w:t>
      </w:r>
      <w:r w:rsidR="00404D26" w:rsidRPr="00E370B5">
        <w:rPr>
          <w:rFonts w:ascii="Times New Roman" w:hAnsi="Times New Roman" w:cs="Times New Roman"/>
          <w:sz w:val="24"/>
          <w:szCs w:val="24"/>
        </w:rPr>
        <w:t>:</w:t>
      </w:r>
      <w:r w:rsidR="001931E7" w:rsidRPr="00E370B5">
        <w:rPr>
          <w:rFonts w:ascii="Times New Roman" w:hAnsi="Times New Roman" w:cs="Times New Roman"/>
          <w:sz w:val="24"/>
          <w:szCs w:val="24"/>
        </w:rPr>
        <w:t xml:space="preserve"> «METAFLOW»)</w:t>
      </w:r>
      <w:r w:rsidR="007355B6" w:rsidRPr="00E370B5">
        <w:rPr>
          <w:rFonts w:ascii="Times New Roman" w:hAnsi="Times New Roman" w:cs="Times New Roman"/>
          <w:sz w:val="24"/>
          <w:szCs w:val="24"/>
        </w:rPr>
        <w:t>.</w:t>
      </w:r>
    </w:p>
    <w:p w:rsidR="0066478F" w:rsidRPr="00E370B5" w:rsidRDefault="0066478F" w:rsidP="0066478F">
      <w:pPr>
        <w:pStyle w:val="DOC-HDR-2"/>
      </w:pPr>
      <w:bookmarkStart w:id="8" w:name="_Toc56532370"/>
      <w:bookmarkStart w:id="9" w:name="_Toc117500086"/>
      <w:bookmarkStart w:id="10" w:name="_Toc117757435"/>
      <w:bookmarkStart w:id="11" w:name="_Toc170485781"/>
      <w:r w:rsidRPr="00E370B5">
        <w:t>Разработчик системы</w:t>
      </w:r>
      <w:bookmarkEnd w:id="8"/>
      <w:bookmarkEnd w:id="9"/>
      <w:bookmarkEnd w:id="10"/>
      <w:bookmarkEnd w:id="11"/>
    </w:p>
    <w:p w:rsidR="00E0693E" w:rsidRPr="00E370B5" w:rsidRDefault="0066478F" w:rsidP="00E0693E">
      <w:pPr>
        <w:pStyle w:val="ad"/>
        <w:rPr>
          <w:rFonts w:cs="Times New Roman"/>
        </w:rPr>
      </w:pPr>
      <w:r w:rsidRPr="00E370B5">
        <w:rPr>
          <w:rFonts w:cs="Times New Roman"/>
        </w:rPr>
        <w:t>Полное наименование:</w:t>
      </w:r>
      <w:r w:rsidR="001931E7" w:rsidRPr="00E370B5">
        <w:rPr>
          <w:rFonts w:cs="Times New Roman"/>
        </w:rPr>
        <w:t xml:space="preserve"> Общество с ограниченной ответственностью «</w:t>
      </w:r>
      <w:proofErr w:type="spellStart"/>
      <w:r w:rsidR="006717E7" w:rsidRPr="00E370B5">
        <w:rPr>
          <w:rFonts w:cs="Times New Roman"/>
        </w:rPr>
        <w:t>Визионикс</w:t>
      </w:r>
      <w:bookmarkStart w:id="12" w:name="_Toc56532371"/>
      <w:bookmarkStart w:id="13" w:name="_Toc117500087"/>
      <w:bookmarkStart w:id="14" w:name="_Toc117757436"/>
      <w:proofErr w:type="spellEnd"/>
      <w:r w:rsidR="00E0693E" w:rsidRPr="00E370B5">
        <w:rPr>
          <w:rFonts w:cs="Times New Roman"/>
        </w:rPr>
        <w:t>». Сокращенное наименование: ООО «</w:t>
      </w:r>
      <w:proofErr w:type="spellStart"/>
      <w:r w:rsidR="00E0693E" w:rsidRPr="00E370B5">
        <w:rPr>
          <w:rFonts w:cs="Times New Roman"/>
        </w:rPr>
        <w:t>Визионикс</w:t>
      </w:r>
      <w:proofErr w:type="spellEnd"/>
      <w:r w:rsidR="00E0693E" w:rsidRPr="00E370B5">
        <w:rPr>
          <w:rFonts w:cs="Times New Roman"/>
        </w:rPr>
        <w:t>».</w:t>
      </w:r>
    </w:p>
    <w:p w:rsidR="00E0693E" w:rsidRPr="00E370B5" w:rsidRDefault="00E0693E" w:rsidP="00E0693E">
      <w:pPr>
        <w:pStyle w:val="DOC-HDR-2"/>
      </w:pPr>
      <w:bookmarkStart w:id="15" w:name="_Toc170485782"/>
      <w:r w:rsidRPr="00E370B5">
        <w:t>Описание системы</w:t>
      </w:r>
      <w:bookmarkEnd w:id="15"/>
    </w:p>
    <w:p w:rsidR="0026077B" w:rsidRPr="00E370B5" w:rsidRDefault="0026077B" w:rsidP="00E370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0B5">
        <w:rPr>
          <w:rFonts w:ascii="Times New Roman" w:hAnsi="Times New Roman" w:cs="Times New Roman"/>
          <w:sz w:val="24"/>
          <w:szCs w:val="24"/>
        </w:rPr>
        <w:t>Программа для ЭВМ «</w:t>
      </w:r>
      <w:proofErr w:type="spellStart"/>
      <w:r w:rsidRPr="00E370B5">
        <w:rPr>
          <w:rFonts w:ascii="Times New Roman" w:hAnsi="Times New Roman" w:cs="Times New Roman"/>
          <w:sz w:val="24"/>
          <w:szCs w:val="24"/>
        </w:rPr>
        <w:t>Метаплатформа</w:t>
      </w:r>
      <w:proofErr w:type="spellEnd"/>
      <w:r w:rsidRPr="00E370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0B5">
        <w:rPr>
          <w:rFonts w:ascii="Times New Roman" w:hAnsi="Times New Roman" w:cs="Times New Roman"/>
          <w:sz w:val="24"/>
          <w:szCs w:val="24"/>
        </w:rPr>
        <w:t>low-code</w:t>
      </w:r>
      <w:proofErr w:type="spellEnd"/>
      <w:r w:rsidRPr="00E370B5">
        <w:rPr>
          <w:rFonts w:ascii="Times New Roman" w:hAnsi="Times New Roman" w:cs="Times New Roman"/>
          <w:sz w:val="24"/>
          <w:szCs w:val="24"/>
        </w:rPr>
        <w:t xml:space="preserve"> автоматизации бизнес-процессов от этапа сбора данных до применения ML-моделей и аналитики» - это платформа, которая позволяет быстро и оперативно без умения программировать управлять данными, заниматься аналитикой и автоматизировать бизнес-процессы.</w:t>
      </w:r>
    </w:p>
    <w:p w:rsidR="0026077B" w:rsidRPr="00E370B5" w:rsidRDefault="0026077B" w:rsidP="00E370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370B5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бизнес-заказчиков, использующих данные в процессах получения информации из различных источников и водоёмов данных, интеграции с внешними синхронными и асинхронными API, </w:t>
      </w:r>
      <w:proofErr w:type="spellStart"/>
      <w:r w:rsidRPr="00E370B5">
        <w:rPr>
          <w:rFonts w:ascii="Times New Roman" w:hAnsi="Times New Roman" w:cs="Times New Roman"/>
          <w:sz w:val="24"/>
          <w:szCs w:val="24"/>
        </w:rPr>
        <w:t>кастомизации</w:t>
      </w:r>
      <w:proofErr w:type="spellEnd"/>
      <w:r w:rsidRPr="00E370B5">
        <w:rPr>
          <w:rFonts w:ascii="Times New Roman" w:hAnsi="Times New Roman" w:cs="Times New Roman"/>
          <w:sz w:val="24"/>
          <w:szCs w:val="24"/>
        </w:rPr>
        <w:t xml:space="preserve"> бизнес-логики обработки данных, управления данными, пилотирования и переобучения предиктивных и ML-моделей, формирования гибкой агрегированной и детализированной отчетности.</w:t>
      </w:r>
    </w:p>
    <w:p w:rsidR="00E0693E" w:rsidRPr="00E370B5" w:rsidRDefault="00E0693E" w:rsidP="00E0693E">
      <w:pPr>
        <w:rPr>
          <w:rFonts w:ascii="Times New Roman" w:hAnsi="Times New Roman" w:cs="Times New Roman"/>
        </w:rPr>
      </w:pPr>
    </w:p>
    <w:p w:rsidR="0066478F" w:rsidRPr="00E370B5" w:rsidRDefault="0066478F" w:rsidP="0066478F">
      <w:pPr>
        <w:pStyle w:val="DOC-HDR-2"/>
      </w:pPr>
      <w:bookmarkStart w:id="16" w:name="_Toc170485783"/>
      <w:r w:rsidRPr="00E370B5">
        <w:t>Назначение документа</w:t>
      </w:r>
      <w:bookmarkEnd w:id="12"/>
      <w:bookmarkEnd w:id="13"/>
      <w:bookmarkEnd w:id="14"/>
      <w:bookmarkEnd w:id="16"/>
    </w:p>
    <w:p w:rsidR="0066478F" w:rsidRPr="00E370B5" w:rsidRDefault="0066478F" w:rsidP="007355B6">
      <w:pPr>
        <w:pStyle w:val="ad"/>
        <w:rPr>
          <w:rFonts w:cs="Times New Roman"/>
        </w:rPr>
      </w:pPr>
      <w:r w:rsidRPr="00E370B5">
        <w:rPr>
          <w:rFonts w:cs="Times New Roman"/>
        </w:rPr>
        <w:t xml:space="preserve">Настоящий документ входит в комплект </w:t>
      </w:r>
      <w:r w:rsidR="00453187" w:rsidRPr="00E370B5">
        <w:rPr>
          <w:rFonts w:cs="Times New Roman"/>
        </w:rPr>
        <w:t>эксплуатационной документации</w:t>
      </w:r>
      <w:r w:rsidR="007355B6" w:rsidRPr="00E370B5">
        <w:rPr>
          <w:rFonts w:cs="Times New Roman"/>
        </w:rPr>
        <w:t xml:space="preserve"> </w:t>
      </w:r>
      <w:r w:rsidRPr="00E370B5">
        <w:rPr>
          <w:rFonts w:cs="Times New Roman"/>
        </w:rPr>
        <w:t xml:space="preserve">и описывает </w:t>
      </w:r>
      <w:r w:rsidR="00E0693E" w:rsidRPr="00E370B5">
        <w:rPr>
          <w:rFonts w:cs="Times New Roman"/>
        </w:rPr>
        <w:t>функциональные характеристики</w:t>
      </w:r>
      <w:r w:rsidR="007355B6" w:rsidRPr="00E370B5">
        <w:rPr>
          <w:rFonts w:cs="Times New Roman"/>
        </w:rPr>
        <w:t xml:space="preserve"> Програ</w:t>
      </w:r>
      <w:r w:rsidR="00E0693E" w:rsidRPr="00E370B5">
        <w:rPr>
          <w:rFonts w:cs="Times New Roman"/>
        </w:rPr>
        <w:t>м</w:t>
      </w:r>
      <w:r w:rsidR="007355B6" w:rsidRPr="00E370B5">
        <w:rPr>
          <w:rFonts w:cs="Times New Roman"/>
        </w:rPr>
        <w:t>мы для ЭВМ «</w:t>
      </w:r>
      <w:proofErr w:type="spellStart"/>
      <w:r w:rsidR="007355B6" w:rsidRPr="00E370B5">
        <w:rPr>
          <w:rFonts w:cs="Times New Roman"/>
        </w:rPr>
        <w:t>Метаплатформа</w:t>
      </w:r>
      <w:proofErr w:type="spellEnd"/>
      <w:r w:rsidR="007355B6" w:rsidRPr="00E370B5">
        <w:rPr>
          <w:rFonts w:cs="Times New Roman"/>
        </w:rPr>
        <w:t xml:space="preserve"> </w:t>
      </w:r>
      <w:proofErr w:type="spellStart"/>
      <w:r w:rsidR="007355B6" w:rsidRPr="00E370B5">
        <w:rPr>
          <w:rFonts w:cs="Times New Roman"/>
        </w:rPr>
        <w:t>low-code</w:t>
      </w:r>
      <w:proofErr w:type="spellEnd"/>
      <w:r w:rsidR="007355B6" w:rsidRPr="00E370B5">
        <w:rPr>
          <w:rFonts w:cs="Times New Roman"/>
        </w:rPr>
        <w:t xml:space="preserve"> автоматизации</w:t>
      </w:r>
      <w:r w:rsidR="0026077B" w:rsidRPr="00E370B5">
        <w:rPr>
          <w:rFonts w:cs="Times New Roman"/>
        </w:rPr>
        <w:t xml:space="preserve"> бизнес-процессов от этапа сбора данных до применения ML-моделей и аналитики» (далее по </w:t>
      </w:r>
      <w:r w:rsidR="008B71E5">
        <w:rPr>
          <w:rFonts w:cs="Times New Roman"/>
        </w:rPr>
        <w:br/>
      </w:r>
      <w:r w:rsidR="0026077B" w:rsidRPr="00E370B5">
        <w:rPr>
          <w:rFonts w:cs="Times New Roman"/>
        </w:rPr>
        <w:t>тексту – Система</w:t>
      </w:r>
      <w:r w:rsidR="001E35DB" w:rsidRPr="00E370B5">
        <w:rPr>
          <w:rFonts w:cs="Times New Roman"/>
        </w:rPr>
        <w:t>).</w:t>
      </w:r>
    </w:p>
    <w:p w:rsidR="0026077B" w:rsidRPr="00E370B5" w:rsidRDefault="0026077B" w:rsidP="0026077B">
      <w:pPr>
        <w:pStyle w:val="2"/>
        <w:rPr>
          <w:rFonts w:ascii="Times New Roman" w:hAnsi="Times New Roman" w:cs="Times New Roman"/>
        </w:rPr>
      </w:pPr>
      <w:r w:rsidRPr="00E370B5">
        <w:rPr>
          <w:rFonts w:ascii="Times New Roman" w:hAnsi="Times New Roman" w:cs="Times New Roman"/>
        </w:rPr>
        <w:t xml:space="preserve"> </w:t>
      </w:r>
    </w:p>
    <w:p w:rsidR="0026077B" w:rsidRPr="00E370B5" w:rsidRDefault="0026077B" w:rsidP="0026077B">
      <w:pPr>
        <w:pStyle w:val="DOC-HDR-1"/>
        <w:rPr>
          <w:bCs/>
          <w:iCs/>
          <w:color w:val="auto"/>
          <w:kern w:val="32"/>
          <w:szCs w:val="26"/>
          <w:lang w:eastAsia="x-none"/>
        </w:rPr>
      </w:pPr>
      <w:bookmarkStart w:id="17" w:name="_Toc117683216"/>
      <w:bookmarkStart w:id="18" w:name="_Toc170485784"/>
      <w:r w:rsidRPr="00E370B5">
        <w:rPr>
          <w:bCs/>
          <w:iCs/>
          <w:color w:val="auto"/>
          <w:kern w:val="32"/>
          <w:szCs w:val="26"/>
          <w:lang w:eastAsia="x-none"/>
        </w:rPr>
        <w:lastRenderedPageBreak/>
        <w:t>Ключевые функции</w:t>
      </w:r>
      <w:bookmarkEnd w:id="17"/>
      <w:bookmarkEnd w:id="18"/>
    </w:p>
    <w:p w:rsidR="00065670" w:rsidRPr="00E370B5" w:rsidRDefault="00404D26" w:rsidP="00404D26">
      <w:pPr>
        <w:pStyle w:val="DOC-HDR-2"/>
      </w:pPr>
      <w:bookmarkStart w:id="19" w:name="_Toc170485785"/>
      <w:r w:rsidRPr="00E370B5">
        <w:t>Функциональные</w:t>
      </w:r>
      <w:r w:rsidR="00065670" w:rsidRPr="00E370B5">
        <w:t xml:space="preserve"> требования</w:t>
      </w:r>
      <w:bookmarkEnd w:id="19"/>
    </w:p>
    <w:p w:rsidR="00065670" w:rsidRPr="00E370B5" w:rsidRDefault="00065670" w:rsidP="00065670">
      <w:pPr>
        <w:pStyle w:val="ad"/>
        <w:rPr>
          <w:rFonts w:cs="Times New Roman"/>
        </w:rPr>
      </w:pPr>
      <w:r w:rsidRPr="00E370B5">
        <w:rPr>
          <w:rFonts w:cs="Times New Roman"/>
        </w:rPr>
        <w:t>Обеспечивать сопоставление (</w:t>
      </w:r>
      <w:proofErr w:type="spellStart"/>
      <w:r w:rsidRPr="00E370B5">
        <w:rPr>
          <w:rFonts w:cs="Times New Roman"/>
        </w:rPr>
        <w:t>маппинг</w:t>
      </w:r>
      <w:proofErr w:type="spellEnd"/>
      <w:r w:rsidRPr="00E370B5">
        <w:rPr>
          <w:rFonts w:cs="Times New Roman"/>
        </w:rPr>
        <w:t xml:space="preserve">) данных из источников на целевые приёмники на основании системы настраиваемых правил, при этом, каждый настроенный </w:t>
      </w:r>
      <w:proofErr w:type="spellStart"/>
      <w:r w:rsidRPr="00E370B5">
        <w:rPr>
          <w:rFonts w:cs="Times New Roman"/>
        </w:rPr>
        <w:t>маппинг</w:t>
      </w:r>
      <w:proofErr w:type="spellEnd"/>
      <w:r w:rsidRPr="00E370B5">
        <w:rPr>
          <w:rFonts w:cs="Times New Roman"/>
        </w:rPr>
        <w:t xml:space="preserve"> может быть привязан к конкретным системам источникам или приёмникам.</w:t>
      </w:r>
    </w:p>
    <w:p w:rsidR="00065670" w:rsidRPr="00E370B5" w:rsidRDefault="00065670" w:rsidP="00065670">
      <w:pPr>
        <w:pStyle w:val="ad"/>
        <w:rPr>
          <w:rFonts w:cs="Times New Roman"/>
        </w:rPr>
      </w:pPr>
      <w:r w:rsidRPr="00E370B5">
        <w:rPr>
          <w:rFonts w:cs="Times New Roman"/>
        </w:rPr>
        <w:t xml:space="preserve">Правила, используемые для </w:t>
      </w:r>
      <w:proofErr w:type="spellStart"/>
      <w:r w:rsidRPr="00E370B5">
        <w:rPr>
          <w:rFonts w:cs="Times New Roman"/>
        </w:rPr>
        <w:t>маппинга</w:t>
      </w:r>
      <w:proofErr w:type="spellEnd"/>
      <w:r w:rsidRPr="00E370B5">
        <w:rPr>
          <w:rFonts w:cs="Times New Roman"/>
        </w:rPr>
        <w:t xml:space="preserve"> могут включать в себя логические операнды (например, AND, OR, XOR и т.д.), работу с текстом (например, анализ подстроки, индекс и поиск положения символа и т.д.), работу с числами и датами (например, больше, меньше, равно, не равно, между), проверку </w:t>
      </w:r>
      <w:proofErr w:type="spellStart"/>
      <w:r w:rsidRPr="00E370B5">
        <w:rPr>
          <w:rFonts w:cs="Times New Roman"/>
        </w:rPr>
        <w:t>заполненности</w:t>
      </w:r>
      <w:proofErr w:type="spellEnd"/>
      <w:r w:rsidRPr="00E370B5">
        <w:rPr>
          <w:rFonts w:cs="Times New Roman"/>
        </w:rPr>
        <w:t xml:space="preserve"> полей и массивов.</w:t>
      </w:r>
    </w:p>
    <w:p w:rsidR="00065670" w:rsidRPr="00E370B5" w:rsidRDefault="00065670" w:rsidP="00065670">
      <w:pPr>
        <w:pStyle w:val="ad"/>
        <w:rPr>
          <w:rFonts w:cs="Times New Roman"/>
        </w:rPr>
      </w:pPr>
      <w:r w:rsidRPr="00E370B5">
        <w:rPr>
          <w:rFonts w:cs="Times New Roman"/>
        </w:rPr>
        <w:t>Примеры возможных правил/сопоставлений:</w:t>
      </w:r>
    </w:p>
    <w:p w:rsidR="00065670" w:rsidRPr="00E370B5" w:rsidRDefault="00065670" w:rsidP="00B17303">
      <w:pPr>
        <w:pStyle w:val="ad"/>
        <w:ind w:firstLine="1134"/>
        <w:rPr>
          <w:rFonts w:cs="Times New Roman"/>
        </w:rPr>
      </w:pPr>
      <w:r w:rsidRPr="00E370B5">
        <w:rPr>
          <w:rFonts w:cs="Times New Roman"/>
        </w:rPr>
        <w:t>•</w:t>
      </w:r>
      <w:r w:rsidRPr="00E370B5">
        <w:rPr>
          <w:rFonts w:cs="Times New Roman"/>
        </w:rPr>
        <w:tab/>
        <w:t>перевод символов строки в нижний регистр;</w:t>
      </w:r>
    </w:p>
    <w:p w:rsidR="00065670" w:rsidRPr="00E370B5" w:rsidRDefault="00065670" w:rsidP="00B17303">
      <w:pPr>
        <w:pStyle w:val="ad"/>
        <w:ind w:firstLine="1134"/>
        <w:rPr>
          <w:rFonts w:cs="Times New Roman"/>
        </w:rPr>
      </w:pPr>
      <w:r w:rsidRPr="00E370B5">
        <w:rPr>
          <w:rFonts w:cs="Times New Roman"/>
        </w:rPr>
        <w:t>•</w:t>
      </w:r>
      <w:r w:rsidRPr="00E370B5">
        <w:rPr>
          <w:rFonts w:cs="Times New Roman"/>
        </w:rPr>
        <w:tab/>
        <w:t>перевод символов строки в верхний регистр;</w:t>
      </w:r>
    </w:p>
    <w:p w:rsidR="00065670" w:rsidRPr="00E370B5" w:rsidRDefault="00065670" w:rsidP="00B17303">
      <w:pPr>
        <w:pStyle w:val="ad"/>
        <w:ind w:firstLine="1134"/>
        <w:rPr>
          <w:rFonts w:cs="Times New Roman"/>
        </w:rPr>
      </w:pPr>
      <w:r w:rsidRPr="00E370B5">
        <w:rPr>
          <w:rFonts w:cs="Times New Roman"/>
        </w:rPr>
        <w:t>•</w:t>
      </w:r>
      <w:r w:rsidRPr="00E370B5">
        <w:rPr>
          <w:rFonts w:cs="Times New Roman"/>
        </w:rPr>
        <w:tab/>
        <w:t>перевод 1-й буквы каждого слова в строке в верхний регистр, остальных – в нижний;</w:t>
      </w:r>
    </w:p>
    <w:p w:rsidR="00065670" w:rsidRPr="00E370B5" w:rsidRDefault="00065670" w:rsidP="00B17303">
      <w:pPr>
        <w:pStyle w:val="ad"/>
        <w:ind w:firstLine="1134"/>
        <w:rPr>
          <w:rFonts w:cs="Times New Roman"/>
        </w:rPr>
      </w:pPr>
      <w:r w:rsidRPr="00E370B5">
        <w:rPr>
          <w:rFonts w:cs="Times New Roman"/>
        </w:rPr>
        <w:t>•</w:t>
      </w:r>
      <w:r w:rsidRPr="00E370B5">
        <w:rPr>
          <w:rFonts w:cs="Times New Roman"/>
        </w:rPr>
        <w:tab/>
        <w:t>форматирование строки;</w:t>
      </w:r>
    </w:p>
    <w:p w:rsidR="00065670" w:rsidRPr="00E370B5" w:rsidRDefault="00065670" w:rsidP="00065670">
      <w:pPr>
        <w:pStyle w:val="ad"/>
        <w:rPr>
          <w:rFonts w:cs="Times New Roman"/>
        </w:rPr>
      </w:pPr>
      <w:r w:rsidRPr="00E370B5">
        <w:rPr>
          <w:rFonts w:cs="Times New Roman"/>
        </w:rPr>
        <w:t>3.2</w:t>
      </w:r>
      <w:r w:rsidRPr="00E370B5">
        <w:rPr>
          <w:rFonts w:cs="Times New Roman"/>
        </w:rPr>
        <w:tab/>
        <w:t>Поддерживать базовый функционал очистки данных, например,</w:t>
      </w:r>
    </w:p>
    <w:p w:rsidR="00065670" w:rsidRPr="00E370B5" w:rsidRDefault="00065670" w:rsidP="00B17303">
      <w:pPr>
        <w:pStyle w:val="ad"/>
        <w:ind w:firstLine="1134"/>
        <w:rPr>
          <w:rFonts w:cs="Times New Roman"/>
        </w:rPr>
      </w:pPr>
      <w:r w:rsidRPr="00E370B5">
        <w:rPr>
          <w:rFonts w:cs="Times New Roman"/>
        </w:rPr>
        <w:t>−</w:t>
      </w:r>
      <w:r w:rsidRPr="00E370B5">
        <w:rPr>
          <w:rFonts w:cs="Times New Roman"/>
        </w:rPr>
        <w:tab/>
        <w:t>Замена одних символов на другие.</w:t>
      </w:r>
    </w:p>
    <w:p w:rsidR="00065670" w:rsidRPr="00E370B5" w:rsidRDefault="00065670" w:rsidP="00B17303">
      <w:pPr>
        <w:pStyle w:val="ad"/>
        <w:ind w:firstLine="1134"/>
        <w:rPr>
          <w:rFonts w:cs="Times New Roman"/>
        </w:rPr>
      </w:pPr>
      <w:r w:rsidRPr="00E370B5">
        <w:rPr>
          <w:rFonts w:cs="Times New Roman"/>
        </w:rPr>
        <w:t>−</w:t>
      </w:r>
      <w:r w:rsidRPr="00E370B5">
        <w:rPr>
          <w:rFonts w:cs="Times New Roman"/>
        </w:rPr>
        <w:tab/>
        <w:t>Удаление определённых символов (или категорий символов).</w:t>
      </w:r>
    </w:p>
    <w:p w:rsidR="00065670" w:rsidRPr="00E370B5" w:rsidRDefault="00065670" w:rsidP="00B17303">
      <w:pPr>
        <w:pStyle w:val="ad"/>
        <w:ind w:firstLine="1134"/>
        <w:rPr>
          <w:rFonts w:cs="Times New Roman"/>
        </w:rPr>
      </w:pPr>
      <w:r w:rsidRPr="00E370B5">
        <w:rPr>
          <w:rFonts w:cs="Times New Roman"/>
        </w:rPr>
        <w:t>−</w:t>
      </w:r>
      <w:r w:rsidRPr="00E370B5">
        <w:rPr>
          <w:rFonts w:cs="Times New Roman"/>
        </w:rPr>
        <w:tab/>
        <w:t>Добавление префиксов и постфиксов.</w:t>
      </w:r>
    </w:p>
    <w:p w:rsidR="00065670" w:rsidRPr="00E370B5" w:rsidRDefault="00065670" w:rsidP="00065670">
      <w:pPr>
        <w:pStyle w:val="ad"/>
        <w:rPr>
          <w:rFonts w:cs="Times New Roman"/>
        </w:rPr>
      </w:pPr>
      <w:r w:rsidRPr="00E370B5">
        <w:rPr>
          <w:rFonts w:cs="Times New Roman"/>
        </w:rPr>
        <w:t>3.3</w:t>
      </w:r>
      <w:r w:rsidRPr="00E370B5">
        <w:rPr>
          <w:rFonts w:cs="Times New Roman"/>
        </w:rPr>
        <w:tab/>
        <w:t>Система должна обеспечивать как минимум один из вариантов интеграции:</w:t>
      </w:r>
    </w:p>
    <w:p w:rsidR="00065670" w:rsidRPr="00E370B5" w:rsidRDefault="00065670" w:rsidP="00B17303">
      <w:pPr>
        <w:pStyle w:val="ad"/>
        <w:ind w:firstLine="1134"/>
        <w:rPr>
          <w:rFonts w:cs="Times New Roman"/>
        </w:rPr>
      </w:pPr>
      <w:r w:rsidRPr="00E370B5">
        <w:rPr>
          <w:rFonts w:cs="Times New Roman"/>
        </w:rPr>
        <w:t>−</w:t>
      </w:r>
      <w:r w:rsidRPr="00E370B5">
        <w:rPr>
          <w:rFonts w:cs="Times New Roman"/>
        </w:rPr>
        <w:tab/>
        <w:t>Чтение / передачу данных через API.</w:t>
      </w:r>
    </w:p>
    <w:p w:rsidR="00065670" w:rsidRPr="00E370B5" w:rsidRDefault="00065670" w:rsidP="00B17303">
      <w:pPr>
        <w:pStyle w:val="ad"/>
        <w:ind w:left="1418" w:hanging="284"/>
        <w:rPr>
          <w:rFonts w:cs="Times New Roman"/>
        </w:rPr>
      </w:pPr>
      <w:r w:rsidRPr="00E370B5">
        <w:rPr>
          <w:rFonts w:cs="Times New Roman"/>
        </w:rPr>
        <w:t>−</w:t>
      </w:r>
      <w:r w:rsidRPr="00E370B5">
        <w:rPr>
          <w:rFonts w:cs="Times New Roman"/>
        </w:rPr>
        <w:tab/>
        <w:t>Подключение к реляционным БД систем источников / приёмников для чтения /записи данных.</w:t>
      </w:r>
    </w:p>
    <w:p w:rsidR="00065670" w:rsidRPr="00E370B5" w:rsidRDefault="00065670" w:rsidP="00B17303">
      <w:pPr>
        <w:pStyle w:val="ad"/>
        <w:ind w:firstLine="1134"/>
        <w:rPr>
          <w:rFonts w:cs="Times New Roman"/>
        </w:rPr>
      </w:pPr>
      <w:r w:rsidRPr="00E370B5">
        <w:rPr>
          <w:rFonts w:cs="Times New Roman"/>
        </w:rPr>
        <w:t>−</w:t>
      </w:r>
      <w:r w:rsidRPr="00E370B5">
        <w:rPr>
          <w:rFonts w:cs="Times New Roman"/>
        </w:rPr>
        <w:tab/>
        <w:t xml:space="preserve">Интеграцию через </w:t>
      </w:r>
      <w:proofErr w:type="spellStart"/>
      <w:r w:rsidRPr="00E370B5">
        <w:rPr>
          <w:rFonts w:cs="Times New Roman"/>
        </w:rPr>
        <w:t>файлообмен</w:t>
      </w:r>
      <w:proofErr w:type="spellEnd"/>
      <w:r w:rsidRPr="00E370B5">
        <w:rPr>
          <w:rFonts w:cs="Times New Roman"/>
        </w:rPr>
        <w:t xml:space="preserve"> – чтение / запись в файлы.</w:t>
      </w:r>
    </w:p>
    <w:p w:rsidR="00065670" w:rsidRPr="00E370B5" w:rsidRDefault="00065670" w:rsidP="00B17303">
      <w:pPr>
        <w:pStyle w:val="ad"/>
        <w:ind w:firstLine="1134"/>
        <w:rPr>
          <w:rFonts w:cs="Times New Roman"/>
        </w:rPr>
      </w:pPr>
      <w:r w:rsidRPr="00E370B5">
        <w:rPr>
          <w:rFonts w:cs="Times New Roman"/>
        </w:rPr>
        <w:t>−</w:t>
      </w:r>
      <w:r w:rsidRPr="00E370B5">
        <w:rPr>
          <w:rFonts w:cs="Times New Roman"/>
        </w:rPr>
        <w:tab/>
        <w:t>Интеграции через REST, SOAP.</w:t>
      </w:r>
    </w:p>
    <w:p w:rsidR="00065670" w:rsidRPr="00E370B5" w:rsidRDefault="00065670" w:rsidP="00404D26">
      <w:pPr>
        <w:pStyle w:val="DOC-HDR-2"/>
      </w:pPr>
      <w:bookmarkStart w:id="20" w:name="_Toc170485786"/>
      <w:r w:rsidRPr="00E370B5">
        <w:t>Требования по обеспечению безопасности</w:t>
      </w:r>
      <w:bookmarkEnd w:id="20"/>
    </w:p>
    <w:p w:rsidR="00065670" w:rsidRPr="00E370B5" w:rsidRDefault="00065670" w:rsidP="00065670">
      <w:pPr>
        <w:pStyle w:val="ad"/>
        <w:rPr>
          <w:rFonts w:cs="Times New Roman"/>
        </w:rPr>
      </w:pPr>
      <w:r w:rsidRPr="00E370B5">
        <w:rPr>
          <w:rFonts w:cs="Times New Roman"/>
        </w:rPr>
        <w:t>Обеспечение безопасности осуществляется благодаря использованию закрытой внутренней сети при работе внутри команды и с заказчиком.</w:t>
      </w:r>
    </w:p>
    <w:p w:rsidR="00065670" w:rsidRPr="00E370B5" w:rsidRDefault="00065670" w:rsidP="00065670">
      <w:pPr>
        <w:pStyle w:val="DOC-HDR-1"/>
        <w:numPr>
          <w:ilvl w:val="0"/>
          <w:numId w:val="0"/>
        </w:numPr>
        <w:ind w:left="964"/>
      </w:pPr>
      <w:bookmarkStart w:id="21" w:name="_Toc117683244"/>
      <w:bookmarkStart w:id="22" w:name="_Toc170485787"/>
      <w:r w:rsidRPr="00E370B5">
        <w:lastRenderedPageBreak/>
        <w:t>3 Информация необходимая для установки и эксплуатации комплекса</w:t>
      </w:r>
      <w:bookmarkEnd w:id="21"/>
      <w:bookmarkEnd w:id="22"/>
    </w:p>
    <w:p w:rsidR="00065670" w:rsidRPr="00E370B5" w:rsidRDefault="00065670" w:rsidP="00065670">
      <w:pPr>
        <w:pStyle w:val="ad"/>
        <w:rPr>
          <w:rFonts w:cs="Times New Roman"/>
        </w:rPr>
      </w:pPr>
      <w:r w:rsidRPr="00E370B5">
        <w:rPr>
          <w:rFonts w:cs="Times New Roman"/>
        </w:rPr>
        <w:t xml:space="preserve">Для развертывания и использования предъявляется три основных блока требований: </w:t>
      </w:r>
    </w:p>
    <w:p w:rsidR="00065670" w:rsidRPr="00E370B5" w:rsidRDefault="00065670" w:rsidP="00AE5AF4">
      <w:pPr>
        <w:pStyle w:val="ad"/>
        <w:ind w:left="284" w:firstLine="850"/>
        <w:rPr>
          <w:rFonts w:cs="Times New Roman"/>
        </w:rPr>
      </w:pPr>
      <w:proofErr w:type="gramStart"/>
      <w:r w:rsidRPr="00E370B5">
        <w:rPr>
          <w:rFonts w:cs="Times New Roman"/>
        </w:rPr>
        <w:t>а)</w:t>
      </w:r>
      <w:r w:rsidRPr="00E370B5">
        <w:rPr>
          <w:rFonts w:cs="Times New Roman"/>
        </w:rPr>
        <w:tab/>
      </w:r>
      <w:proofErr w:type="gramEnd"/>
      <w:r w:rsidRPr="00E370B5">
        <w:rPr>
          <w:rFonts w:cs="Times New Roman"/>
        </w:rPr>
        <w:t xml:space="preserve">требования к рабочим </w:t>
      </w:r>
      <w:r w:rsidR="00404D26" w:rsidRPr="00E370B5">
        <w:rPr>
          <w:rFonts w:cs="Times New Roman"/>
        </w:rPr>
        <w:t>местам пользователей комплекса</w:t>
      </w:r>
      <w:r w:rsidR="00AE5AF4" w:rsidRPr="00E370B5">
        <w:rPr>
          <w:rFonts w:cs="Times New Roman"/>
        </w:rPr>
        <w:t>;</w:t>
      </w:r>
    </w:p>
    <w:p w:rsidR="00065670" w:rsidRPr="00E370B5" w:rsidRDefault="00065670" w:rsidP="00AE5AF4">
      <w:pPr>
        <w:pStyle w:val="ad"/>
        <w:ind w:left="284" w:firstLine="850"/>
        <w:rPr>
          <w:rFonts w:cs="Times New Roman"/>
        </w:rPr>
      </w:pPr>
      <w:proofErr w:type="gramStart"/>
      <w:r w:rsidRPr="00E370B5">
        <w:rPr>
          <w:rFonts w:cs="Times New Roman"/>
        </w:rPr>
        <w:t>б)</w:t>
      </w:r>
      <w:r w:rsidRPr="00E370B5">
        <w:rPr>
          <w:rFonts w:cs="Times New Roman"/>
        </w:rPr>
        <w:tab/>
      </w:r>
      <w:proofErr w:type="gramEnd"/>
      <w:r w:rsidRPr="00E370B5">
        <w:rPr>
          <w:rFonts w:cs="Times New Roman"/>
        </w:rPr>
        <w:t>требования к квалификации пользов</w:t>
      </w:r>
      <w:r w:rsidR="00404D26" w:rsidRPr="00E370B5">
        <w:rPr>
          <w:rFonts w:cs="Times New Roman"/>
        </w:rPr>
        <w:t>ателей комплекса</w:t>
      </w:r>
      <w:r w:rsidR="00AE5AF4" w:rsidRPr="00E370B5">
        <w:rPr>
          <w:rFonts w:cs="Times New Roman"/>
        </w:rPr>
        <w:t>;</w:t>
      </w:r>
    </w:p>
    <w:p w:rsidR="0026077B" w:rsidRPr="00E370B5" w:rsidRDefault="00065670" w:rsidP="00AE5AF4">
      <w:pPr>
        <w:pStyle w:val="ad"/>
        <w:ind w:left="284" w:firstLine="850"/>
        <w:rPr>
          <w:rFonts w:cs="Times New Roman"/>
        </w:rPr>
      </w:pPr>
      <w:proofErr w:type="gramStart"/>
      <w:r w:rsidRPr="00E370B5">
        <w:rPr>
          <w:rFonts w:cs="Times New Roman"/>
        </w:rPr>
        <w:t>в)</w:t>
      </w:r>
      <w:r w:rsidRPr="00E370B5">
        <w:rPr>
          <w:rFonts w:cs="Times New Roman"/>
        </w:rPr>
        <w:tab/>
      </w:r>
      <w:proofErr w:type="gramEnd"/>
      <w:r w:rsidRPr="00E370B5">
        <w:rPr>
          <w:rFonts w:cs="Times New Roman"/>
        </w:rPr>
        <w:t>требования к серверной инфраструктуре, в которой будет разворачиваться</w:t>
      </w:r>
      <w:r w:rsidR="00AE5AF4" w:rsidRPr="00E370B5">
        <w:rPr>
          <w:rFonts w:cs="Times New Roman"/>
        </w:rPr>
        <w:t>.</w:t>
      </w:r>
    </w:p>
    <w:p w:rsidR="000A4CFB" w:rsidRPr="00E370B5" w:rsidRDefault="000A4CFB" w:rsidP="000A4CFB">
      <w:pPr>
        <w:pStyle w:val="DOC-HDR-1"/>
        <w:rPr>
          <w:vanish/>
        </w:rPr>
      </w:pPr>
      <w:bookmarkStart w:id="23" w:name="_Toc117683246"/>
      <w:r w:rsidRPr="00E370B5">
        <w:rPr>
          <w:vanish/>
        </w:rPr>
        <w:t>Информация необходимая для установки и эксплуатации комплекса</w:t>
      </w:r>
      <w:bookmarkStart w:id="24" w:name="_Toc170299949"/>
      <w:bookmarkStart w:id="25" w:name="_Toc170485788"/>
      <w:bookmarkEnd w:id="24"/>
      <w:bookmarkEnd w:id="25"/>
    </w:p>
    <w:p w:rsidR="00065670" w:rsidRPr="00E370B5" w:rsidRDefault="00065670" w:rsidP="000A4CFB">
      <w:pPr>
        <w:pStyle w:val="DOC-HDR-2"/>
      </w:pPr>
      <w:bookmarkStart w:id="26" w:name="_Toc170485789"/>
      <w:r w:rsidRPr="00E370B5">
        <w:t>Требования к рабочему месту пользователя</w:t>
      </w:r>
      <w:bookmarkEnd w:id="23"/>
      <w:bookmarkEnd w:id="26"/>
    </w:p>
    <w:p w:rsidR="00065670" w:rsidRPr="00E370B5" w:rsidRDefault="00065670" w:rsidP="00404D26">
      <w:pPr>
        <w:pStyle w:val="COMMON"/>
      </w:pPr>
      <w:r w:rsidRPr="00E370B5">
        <w:t xml:space="preserve">Автоматизированное рабочее место (АРМ) пользователей системы может быть развернуто на любых станциях, операционная система которых поддерживает работу браузера </w:t>
      </w:r>
      <w:r w:rsidRPr="00E370B5">
        <w:rPr>
          <w:lang w:val="en-US"/>
        </w:rPr>
        <w:t>Mozilla</w:t>
      </w:r>
      <w:r w:rsidRPr="00E370B5">
        <w:t xml:space="preserve">, </w:t>
      </w:r>
      <w:r w:rsidRPr="00E370B5">
        <w:rPr>
          <w:lang w:val="en-US"/>
        </w:rPr>
        <w:t>Firefox</w:t>
      </w:r>
      <w:r w:rsidRPr="00E370B5">
        <w:t xml:space="preserve">, </w:t>
      </w:r>
      <w:r w:rsidRPr="00E370B5">
        <w:rPr>
          <w:lang w:val="en-US"/>
        </w:rPr>
        <w:t>Opera</w:t>
      </w:r>
      <w:r w:rsidRPr="00E370B5">
        <w:t xml:space="preserve">, </w:t>
      </w:r>
      <w:r w:rsidRPr="00E370B5">
        <w:rPr>
          <w:lang w:val="en-US"/>
        </w:rPr>
        <w:t>Google</w:t>
      </w:r>
      <w:r w:rsidRPr="00E370B5">
        <w:t xml:space="preserve"> </w:t>
      </w:r>
      <w:r w:rsidRPr="00E370B5">
        <w:rPr>
          <w:lang w:val="en-US"/>
        </w:rPr>
        <w:t>Chrome</w:t>
      </w:r>
      <w:r w:rsidRPr="00E370B5">
        <w:t xml:space="preserve">, </w:t>
      </w:r>
      <w:proofErr w:type="spellStart"/>
      <w:r w:rsidRPr="00E370B5">
        <w:t>Яндекс.Браузер</w:t>
      </w:r>
      <w:proofErr w:type="spellEnd"/>
      <w:r w:rsidRPr="00E370B5">
        <w:t xml:space="preserve">, </w:t>
      </w:r>
      <w:r w:rsidRPr="00E370B5">
        <w:rPr>
          <w:lang w:val="en-US"/>
        </w:rPr>
        <w:t>Microsoft</w:t>
      </w:r>
      <w:r w:rsidRPr="00E370B5">
        <w:t xml:space="preserve"> </w:t>
      </w:r>
      <w:r w:rsidRPr="00E370B5">
        <w:rPr>
          <w:lang w:val="en-US"/>
        </w:rPr>
        <w:t>Edge</w:t>
      </w:r>
      <w:r w:rsidR="00404D26" w:rsidRPr="00E370B5">
        <w:t xml:space="preserve"> последних версий, </w:t>
      </w:r>
      <w:r w:rsidRPr="00E370B5">
        <w:rPr>
          <w:lang w:val="en-US"/>
        </w:rPr>
        <w:t>O</w:t>
      </w:r>
      <w:r w:rsidRPr="00E370B5">
        <w:t>ЗУ от 4 ГБ.</w:t>
      </w:r>
    </w:p>
    <w:p w:rsidR="00065670" w:rsidRPr="00E370B5" w:rsidRDefault="00065670" w:rsidP="000A4CFB">
      <w:pPr>
        <w:pStyle w:val="DOC-HDR-2"/>
      </w:pPr>
      <w:bookmarkStart w:id="27" w:name="_Toc117683247"/>
      <w:bookmarkStart w:id="28" w:name="_Toc170485790"/>
      <w:r w:rsidRPr="00E370B5">
        <w:t>Требования к квалификации пользователя</w:t>
      </w:r>
      <w:bookmarkEnd w:id="27"/>
      <w:bookmarkEnd w:id="28"/>
    </w:p>
    <w:p w:rsidR="00065670" w:rsidRPr="00E370B5" w:rsidRDefault="00065670" w:rsidP="00065670">
      <w:pPr>
        <w:pStyle w:val="COMMON"/>
      </w:pPr>
      <w:r w:rsidRPr="00E370B5">
        <w:t>Пользователь должен обладать следующими компетенциями:</w:t>
      </w:r>
    </w:p>
    <w:p w:rsidR="00065670" w:rsidRPr="00E370B5" w:rsidRDefault="00065670" w:rsidP="00065670">
      <w:pPr>
        <w:pStyle w:val="ad"/>
        <w:numPr>
          <w:ilvl w:val="0"/>
          <w:numId w:val="23"/>
        </w:numPr>
        <w:ind w:left="993" w:hanging="284"/>
        <w:rPr>
          <w:rFonts w:cs="Times New Roman"/>
        </w:rPr>
      </w:pPr>
      <w:r w:rsidRPr="00E370B5">
        <w:rPr>
          <w:rFonts w:cs="Times New Roman"/>
        </w:rPr>
        <w:t>навыками работы с персональным компьютером на уровне пользователя;</w:t>
      </w:r>
    </w:p>
    <w:p w:rsidR="00065670" w:rsidRPr="00E370B5" w:rsidRDefault="00065670" w:rsidP="00065670">
      <w:pPr>
        <w:pStyle w:val="ad"/>
        <w:numPr>
          <w:ilvl w:val="0"/>
          <w:numId w:val="23"/>
        </w:numPr>
        <w:ind w:left="993" w:hanging="284"/>
        <w:rPr>
          <w:rFonts w:cs="Times New Roman"/>
        </w:rPr>
      </w:pPr>
      <w:r w:rsidRPr="00E370B5">
        <w:rPr>
          <w:rFonts w:cs="Times New Roman"/>
        </w:rPr>
        <w:t>необходимо изучить свои должностные инструкции и руководства пользователя Системы», а также пройти курс обучения по данному программному обеспечению;</w:t>
      </w:r>
    </w:p>
    <w:p w:rsidR="00065670" w:rsidRPr="00E370B5" w:rsidRDefault="00065670" w:rsidP="00065670">
      <w:pPr>
        <w:pStyle w:val="ad"/>
        <w:numPr>
          <w:ilvl w:val="0"/>
          <w:numId w:val="23"/>
        </w:numPr>
        <w:ind w:left="993" w:hanging="284"/>
        <w:rPr>
          <w:rFonts w:cs="Times New Roman"/>
        </w:rPr>
      </w:pPr>
      <w:r w:rsidRPr="00E370B5">
        <w:rPr>
          <w:rFonts w:cs="Times New Roman"/>
        </w:rPr>
        <w:t xml:space="preserve">желательно знание основ работы вычислительной техники и программного обеспечения в локальных сетях, а также настроек системной политики прав пользователей в операционных системах семейства </w:t>
      </w:r>
      <w:r w:rsidRPr="00E370B5">
        <w:rPr>
          <w:rFonts w:cs="Times New Roman"/>
          <w:lang w:val="en-US"/>
        </w:rPr>
        <w:t>Linux</w:t>
      </w:r>
      <w:r w:rsidRPr="00E370B5">
        <w:rPr>
          <w:rFonts w:cs="Times New Roman"/>
        </w:rPr>
        <w:t>.</w:t>
      </w:r>
    </w:p>
    <w:p w:rsidR="00065670" w:rsidRPr="00E370B5" w:rsidRDefault="00065670" w:rsidP="00065670">
      <w:pPr>
        <w:pStyle w:val="ad"/>
        <w:rPr>
          <w:rFonts w:cs="Times New Roman"/>
        </w:rPr>
      </w:pPr>
      <w:bookmarkStart w:id="29" w:name="_GoBack"/>
      <w:bookmarkEnd w:id="29"/>
    </w:p>
    <w:sectPr w:rsidR="00065670" w:rsidRPr="00E370B5" w:rsidSect="00877C27">
      <w:pgSz w:w="11906" w:h="16838"/>
      <w:pgMar w:top="1013" w:right="566" w:bottom="1134" w:left="1134" w:header="284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E84" w:rsidRDefault="00AE3E84" w:rsidP="00933D20">
      <w:pPr>
        <w:spacing w:after="0" w:line="240" w:lineRule="auto"/>
      </w:pPr>
      <w:r>
        <w:separator/>
      </w:r>
    </w:p>
  </w:endnote>
  <w:endnote w:type="continuationSeparator" w:id="0">
    <w:p w:rsidR="00AE3E84" w:rsidRDefault="00AE3E84" w:rsidP="0093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Полужирный">
    <w:altName w:val="Times New Roman Bold"/>
    <w:panose1 w:val="02020803070505020304"/>
    <w:charset w:val="00"/>
    <w:family w:val="roman"/>
    <w:notTrueType/>
    <w:pitch w:val="default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Oleg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3298363"/>
      <w:docPartObj>
        <w:docPartGallery w:val="Page Numbers (Bottom of Page)"/>
        <w:docPartUnique/>
      </w:docPartObj>
    </w:sdtPr>
    <w:sdtEndPr/>
    <w:sdtContent>
      <w:p w:rsidR="00F341B8" w:rsidRDefault="00F341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303">
          <w:rPr>
            <w:noProof/>
          </w:rPr>
          <w:t>6</w:t>
        </w:r>
        <w:r>
          <w:fldChar w:fldCharType="end"/>
        </w:r>
      </w:p>
    </w:sdtContent>
  </w:sdt>
  <w:p w:rsidR="00F341B8" w:rsidRDefault="00F341B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06" w:rsidRPr="00CB3631" w:rsidRDefault="00877C27" w:rsidP="00CB3631">
    <w:pPr>
      <w:pStyle w:val="a3"/>
      <w:rPr>
        <w:rFonts w:ascii="Times New Roman" w:hAnsi="Times New Roman" w:cs="Times New Roman"/>
        <w:sz w:val="28"/>
        <w:szCs w:val="28"/>
      </w:rPr>
    </w:pPr>
    <w:r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22F30DDD" wp14:editId="6167A2BC">
              <wp:simplePos x="0" y="0"/>
              <wp:positionH relativeFrom="column">
                <wp:posOffset>-980440</wp:posOffset>
              </wp:positionH>
              <wp:positionV relativeFrom="paragraph">
                <wp:posOffset>258445</wp:posOffset>
              </wp:positionV>
              <wp:extent cx="914400" cy="0"/>
              <wp:effectExtent l="0" t="38100" r="38100" b="38100"/>
              <wp:wrapNone/>
              <wp:docPr id="6" name="Прямая соединительная линия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4400" cy="0"/>
                      </a:xfrm>
                      <a:prstGeom prst="line">
                        <a:avLst/>
                      </a:prstGeom>
                      <a:ln w="66675"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7C5D9C" id="Прямая соединительная линия 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7.2pt,20.35pt" to="-5.2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" strokecolor="#bdd6ee [1300]" strokeweight="5.25pt">
              <v:stroke joinstyle="miter"/>
            </v:line>
          </w:pict>
        </mc:Fallback>
      </mc:AlternateContent>
    </w:r>
    <w:r w:rsidR="00555B06"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4EE5EE60" wp14:editId="65F6C96A">
              <wp:simplePos x="0" y="0"/>
              <wp:positionH relativeFrom="column">
                <wp:posOffset>-2540</wp:posOffset>
              </wp:positionH>
              <wp:positionV relativeFrom="paragraph">
                <wp:posOffset>880110</wp:posOffset>
              </wp:positionV>
              <wp:extent cx="6483350" cy="6350"/>
              <wp:effectExtent l="0" t="0" r="31750" b="31750"/>
              <wp:wrapNone/>
              <wp:docPr id="222" name="Прямая соединительная линия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83350" cy="635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9A9ADEF" id="Прямая соединительная линия 222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69.3pt" to="510.3pt,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" strokecolor="#1f4d78 [1604]" strokeweight="1.5pt">
              <v:stroke joinstyle="miter"/>
            </v:line>
          </w:pict>
        </mc:Fallback>
      </mc:AlternateContent>
    </w:r>
    <w:r w:rsidR="00555B06" w:rsidRPr="00DA6CE5"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45720" distB="45720" distL="114300" distR="114300" simplePos="0" relativeHeight="251681792" behindDoc="0" locked="0" layoutInCell="1" allowOverlap="1" wp14:anchorId="57C59E9D" wp14:editId="5362BFFB">
              <wp:simplePos x="0" y="0"/>
              <wp:positionH relativeFrom="margin">
                <wp:posOffset>1883410</wp:posOffset>
              </wp:positionH>
              <wp:positionV relativeFrom="paragraph">
                <wp:posOffset>397510</wp:posOffset>
              </wp:positionV>
              <wp:extent cx="4693920" cy="368300"/>
              <wp:effectExtent l="0" t="0" r="0" b="0"/>
              <wp:wrapSquare wrapText="bothSides"/>
              <wp:docPr id="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3920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55B06" w:rsidRPr="007D6EAF" w:rsidRDefault="00555B06" w:rsidP="00555B06">
                          <w:pPr>
                            <w:pStyle w:val="a3"/>
                            <w:jc w:val="center"/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</w:pPr>
                        </w:p>
                        <w:p w:rsidR="00555B06" w:rsidRDefault="00555B06" w:rsidP="00555B0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C59E9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48.3pt;margin-top:31.3pt;width:369.6pt;height:2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" stroked="f">
              <v:textbox>
                <w:txbxContent>
                  <w:p w:rsidR="00555B06" w:rsidRPr="007D6EAF" w:rsidRDefault="00555B06" w:rsidP="00555B06">
                    <w:pPr>
                      <w:pStyle w:val="a3"/>
                      <w:jc w:val="center"/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</w:pPr>
                  </w:p>
                  <w:p w:rsidR="00555B06" w:rsidRDefault="00555B06" w:rsidP="00555B06"/>
                </w:txbxContent>
              </v:textbox>
              <w10:wrap type="square" anchorx="margin"/>
            </v:shape>
          </w:pict>
        </mc:Fallback>
      </mc:AlternateContent>
    </w:r>
    <w:r w:rsidR="00555B06" w:rsidRPr="00DA6CE5"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45720" distB="45720" distL="114300" distR="114300" simplePos="0" relativeHeight="251680768" behindDoc="0" locked="0" layoutInCell="1" allowOverlap="1" wp14:anchorId="0E6BDCF3" wp14:editId="5B0804CE">
              <wp:simplePos x="0" y="0"/>
              <wp:positionH relativeFrom="margin">
                <wp:posOffset>2158365</wp:posOffset>
              </wp:positionH>
              <wp:positionV relativeFrom="paragraph">
                <wp:posOffset>171450</wp:posOffset>
              </wp:positionV>
              <wp:extent cx="4655820" cy="650875"/>
              <wp:effectExtent l="0" t="0" r="0" b="6350"/>
              <wp:wrapSquare wrapText="bothSides"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5820" cy="650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55B06" w:rsidRDefault="00555B06" w:rsidP="00555B06">
                          <w:pPr>
                            <w:pStyle w:val="a3"/>
                            <w:rPr>
                              <w:rFonts w:ascii="Arial Black" w:hAnsi="Arial Black" w:cs="Times New Roman"/>
                              <w:b/>
                              <w:color w:val="323E4F" w:themeColor="text2" w:themeShade="BF"/>
                              <w:sz w:val="20"/>
                              <w:szCs w:val="20"/>
                            </w:rPr>
                          </w:pPr>
                        </w:p>
                        <w:p w:rsidR="00555B06" w:rsidRPr="007D6EAF" w:rsidRDefault="00555B06" w:rsidP="00555B06">
                          <w:pPr>
                            <w:pStyle w:val="a3"/>
                            <w:rPr>
                              <w:rFonts w:ascii="Arial Black" w:hAnsi="Arial Black" w:cs="Times New Roman"/>
                              <w:b/>
                              <w:color w:val="323E4F" w:themeColor="text2" w:themeShade="BF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E6BDCF3" id="_x0000_s1030" type="#_x0000_t202" style="position:absolute;margin-left:169.95pt;margin-top:13.5pt;width:366.6pt;height:51.25pt;z-index:2516807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" stroked="f">
              <v:textbox style="mso-fit-shape-to-text:t">
                <w:txbxContent>
                  <w:p w:rsidR="00555B06" w:rsidRDefault="00555B06" w:rsidP="00555B06">
                    <w:pPr>
                      <w:pStyle w:val="a3"/>
                      <w:rPr>
                        <w:rFonts w:ascii="Arial Black" w:hAnsi="Arial Black" w:cs="Times New Roman"/>
                        <w:b/>
                        <w:color w:val="323E4F" w:themeColor="text2" w:themeShade="BF"/>
                        <w:sz w:val="20"/>
                        <w:szCs w:val="20"/>
                      </w:rPr>
                    </w:pPr>
                  </w:p>
                  <w:p w:rsidR="00555B06" w:rsidRPr="007D6EAF" w:rsidRDefault="00555B06" w:rsidP="00555B06">
                    <w:pPr>
                      <w:pStyle w:val="a3"/>
                      <w:rPr>
                        <w:rFonts w:ascii="Arial Black" w:hAnsi="Arial Black" w:cs="Times New Roman"/>
                        <w:b/>
                        <w:color w:val="323E4F" w:themeColor="text2" w:themeShade="BF"/>
                        <w:sz w:val="20"/>
                        <w:szCs w:val="2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:rsidR="00555B06" w:rsidRPr="00877C27" w:rsidRDefault="00877C27">
    <w:pPr>
      <w:pStyle w:val="a5"/>
      <w:rPr>
        <w:color w:val="323E4F" w:themeColor="text2" w:themeShade="BF"/>
        <w:lang w:val="en-US"/>
      </w:rPr>
    </w:pPr>
    <w:r w:rsidRPr="00877C27">
      <w:rPr>
        <w:rFonts w:ascii="Arial Black" w:hAnsi="Arial Black" w:cs="Times New Roman"/>
        <w:b/>
        <w:noProof/>
        <w:color w:val="002060"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613236FC" wp14:editId="5E744427">
              <wp:simplePos x="0" y="0"/>
              <wp:positionH relativeFrom="column">
                <wp:posOffset>1007110</wp:posOffset>
              </wp:positionH>
              <wp:positionV relativeFrom="paragraph">
                <wp:posOffset>81915</wp:posOffset>
              </wp:positionV>
              <wp:extent cx="6308725" cy="12700"/>
              <wp:effectExtent l="19050" t="38100" r="53975" b="44450"/>
              <wp:wrapNone/>
              <wp:docPr id="5" name="Прямая соединительная линия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08725" cy="12700"/>
                      </a:xfrm>
                      <a:prstGeom prst="line">
                        <a:avLst/>
                      </a:prstGeom>
                      <a:ln w="66675"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655972" id="Прямая соединительная линия 5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3pt,6.45pt" to="576.0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" strokecolor="#bdd6ee [1300]" strokeweight="5.25pt">
              <v:stroke joinstyle="miter"/>
            </v:line>
          </w:pict>
        </mc:Fallback>
      </mc:AlternateContent>
    </w:r>
    <w:r w:rsidRPr="00877C27">
      <w:rPr>
        <w:color w:val="002060"/>
        <w:lang w:val="en-US"/>
      </w:rPr>
      <w:t>www.visionyx.ru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E84" w:rsidRDefault="00AE3E84" w:rsidP="00933D20">
      <w:pPr>
        <w:spacing w:after="0" w:line="240" w:lineRule="auto"/>
      </w:pPr>
      <w:r>
        <w:separator/>
      </w:r>
    </w:p>
  </w:footnote>
  <w:footnote w:type="continuationSeparator" w:id="0">
    <w:p w:rsidR="00AE3E84" w:rsidRDefault="00AE3E84" w:rsidP="00933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444" w:rsidRPr="00DA77FE" w:rsidRDefault="00254667" w:rsidP="005C2111">
    <w:pPr>
      <w:pStyle w:val="a3"/>
      <w:rPr>
        <w:rFonts w:ascii="Arial Black" w:hAnsi="Arial Black" w:cs="Times New Roman"/>
        <w:b/>
        <w:sz w:val="24"/>
        <w:szCs w:val="24"/>
      </w:rPr>
    </w:pPr>
    <w:r>
      <w:rPr>
        <w:rFonts w:ascii="Arial Black" w:hAnsi="Arial Black" w:cs="Times New Roman"/>
        <w:b/>
        <w:noProof/>
        <w:sz w:val="24"/>
        <w:szCs w:val="24"/>
        <w:lang w:eastAsia="ru-RU"/>
      </w:rPr>
      <w:drawing>
        <wp:anchor distT="0" distB="0" distL="114300" distR="114300" simplePos="0" relativeHeight="251678720" behindDoc="1" locked="0" layoutInCell="1" allowOverlap="1">
          <wp:simplePos x="0" y="0"/>
          <wp:positionH relativeFrom="column">
            <wp:posOffset>6117729</wp:posOffset>
          </wp:positionH>
          <wp:positionV relativeFrom="paragraph">
            <wp:posOffset>-69022</wp:posOffset>
          </wp:positionV>
          <wp:extent cx="508883" cy="452424"/>
          <wp:effectExtent l="0" t="0" r="5715" b="5080"/>
          <wp:wrapNone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883" cy="4524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677" w:rsidRDefault="00254667">
    <w:pPr>
      <w:pStyle w:val="a3"/>
    </w:pPr>
    <w:r>
      <w:rPr>
        <w:rFonts w:ascii="Arial Black" w:hAnsi="Arial Black" w:cs="Times New Roman"/>
        <w:b/>
        <w:noProof/>
        <w:sz w:val="24"/>
        <w:szCs w:val="24"/>
        <w:lang w:eastAsia="ru-RU"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-222885</wp:posOffset>
          </wp:positionH>
          <wp:positionV relativeFrom="paragraph">
            <wp:posOffset>79044</wp:posOffset>
          </wp:positionV>
          <wp:extent cx="2305050" cy="755650"/>
          <wp:effectExtent l="0" t="0" r="0" b="6350"/>
          <wp:wrapSquare wrapText="bothSides"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0528" w:rsidRPr="00DA6CE5"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668EA4F6" wp14:editId="095B5BFE">
              <wp:simplePos x="0" y="0"/>
              <wp:positionH relativeFrom="margin">
                <wp:posOffset>1883410</wp:posOffset>
              </wp:positionH>
              <wp:positionV relativeFrom="paragraph">
                <wp:posOffset>397510</wp:posOffset>
              </wp:positionV>
              <wp:extent cx="4693920" cy="368300"/>
              <wp:effectExtent l="0" t="0" r="0" b="0"/>
              <wp:wrapSquare wrapText="bothSides"/>
              <wp:docPr id="3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3920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10528" w:rsidRPr="0015316D" w:rsidRDefault="00FC5677" w:rsidP="00FC5677">
                          <w:pPr>
                            <w:pStyle w:val="a3"/>
                            <w:jc w:val="right"/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</w:pPr>
                          <w:r w:rsidRPr="0007214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410528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 xml:space="preserve">ул. Большой Бульвар, д. 42, стр. 1, тер. </w:t>
                          </w:r>
                          <w:r w:rsidR="00F730B9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>инновационного</w:t>
                          </w:r>
                          <w:r w:rsidR="00410528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 xml:space="preserve"> центра </w:t>
                          </w:r>
                          <w:r w:rsidR="00410528" w:rsidRPr="0015316D">
                            <w:rPr>
                              <w:rStyle w:val="docdata"/>
                              <w:rFonts w:ascii="OlegSans" w:hAnsi="OlegSans"/>
                              <w:color w:val="323E4F" w:themeColor="text2" w:themeShade="BF"/>
                              <w:sz w:val="20"/>
                              <w:szCs w:val="20"/>
                            </w:rPr>
                            <w:t>«</w:t>
                          </w:r>
                          <w:r w:rsidR="00410528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>Сколково</w:t>
                          </w:r>
                          <w:r w:rsidR="00410528" w:rsidRPr="0015316D">
                            <w:rPr>
                              <w:rStyle w:val="docdata"/>
                              <w:rFonts w:ascii="OlegSans" w:hAnsi="OlegSans"/>
                              <w:color w:val="323E4F" w:themeColor="text2" w:themeShade="BF"/>
                              <w:sz w:val="20"/>
                              <w:szCs w:val="20"/>
                            </w:rPr>
                            <w:t>»</w:t>
                          </w:r>
                          <w:r w:rsidR="00410528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FC5677" w:rsidRPr="0015316D" w:rsidRDefault="00410528" w:rsidP="00FC5677">
                          <w:pPr>
                            <w:pStyle w:val="a3"/>
                            <w:jc w:val="right"/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</w:pP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>г. Москва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 xml:space="preserve">,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8"/>
                              <w:szCs w:val="18"/>
                            </w:rPr>
                            <w:t>121205</w:t>
                          </w:r>
                        </w:p>
                        <w:p w:rsidR="00FC5677" w:rsidRDefault="00FC5677" w:rsidP="00FC567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EA4F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148.3pt;margin-top:31.3pt;width:369.6pt;height:2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" stroked="f">
              <v:textbox>
                <w:txbxContent>
                  <w:p w:rsidR="00410528" w:rsidRPr="0015316D" w:rsidRDefault="00FC5677" w:rsidP="00FC5677">
                    <w:pPr>
                      <w:pStyle w:val="a3"/>
                      <w:jc w:val="right"/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</w:pPr>
                    <w:r w:rsidRPr="00072145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="00410528"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 xml:space="preserve">ул. Большой Бульвар, д. 42, стр. 1, тер. </w:t>
                    </w:r>
                    <w:r w:rsidR="00F730B9"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>инновационного</w:t>
                    </w:r>
                    <w:r w:rsidR="00410528"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 xml:space="preserve"> центра </w:t>
                    </w:r>
                    <w:r w:rsidR="00410528" w:rsidRPr="0015316D">
                      <w:rPr>
                        <w:rStyle w:val="docdata"/>
                        <w:rFonts w:ascii="OlegSans" w:hAnsi="OlegSans"/>
                        <w:color w:val="323E4F" w:themeColor="text2" w:themeShade="BF"/>
                        <w:sz w:val="20"/>
                        <w:szCs w:val="20"/>
                      </w:rPr>
                      <w:t>«</w:t>
                    </w:r>
                    <w:r w:rsidR="00410528"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>Сколково</w:t>
                    </w:r>
                    <w:r w:rsidR="00410528" w:rsidRPr="0015316D">
                      <w:rPr>
                        <w:rStyle w:val="docdata"/>
                        <w:rFonts w:ascii="OlegSans" w:hAnsi="OlegSans"/>
                        <w:color w:val="323E4F" w:themeColor="text2" w:themeShade="BF"/>
                        <w:sz w:val="20"/>
                        <w:szCs w:val="20"/>
                      </w:rPr>
                      <w:t>»</w:t>
                    </w:r>
                    <w:r w:rsidR="00410528"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 xml:space="preserve"> </w:t>
                    </w:r>
                  </w:p>
                  <w:p w:rsidR="00FC5677" w:rsidRPr="0015316D" w:rsidRDefault="00410528" w:rsidP="00FC5677">
                    <w:pPr>
                      <w:pStyle w:val="a3"/>
                      <w:jc w:val="right"/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</w:pP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>г. Москва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 xml:space="preserve">,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8"/>
                        <w:szCs w:val="18"/>
                      </w:rPr>
                      <w:t>121205</w:t>
                    </w:r>
                  </w:p>
                  <w:p w:rsidR="00FC5677" w:rsidRDefault="00FC5677" w:rsidP="00FC5677"/>
                </w:txbxContent>
              </v:textbox>
              <w10:wrap type="square" anchorx="margin"/>
            </v:shape>
          </w:pict>
        </mc:Fallback>
      </mc:AlternateContent>
    </w:r>
    <w:r w:rsidR="00410528" w:rsidRPr="00DA6CE5"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10E4E4F6" wp14:editId="383061FF">
              <wp:simplePos x="0" y="0"/>
              <wp:positionH relativeFrom="margin">
                <wp:posOffset>2158365</wp:posOffset>
              </wp:positionH>
              <wp:positionV relativeFrom="paragraph">
                <wp:posOffset>171450</wp:posOffset>
              </wp:positionV>
              <wp:extent cx="4655820" cy="650875"/>
              <wp:effectExtent l="0" t="0" r="0" b="6350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5820" cy="650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5677" w:rsidRPr="0015316D" w:rsidRDefault="00FC5677" w:rsidP="00410528">
                          <w:pPr>
                            <w:pStyle w:val="a3"/>
                            <w:rPr>
                              <w:rFonts w:ascii="Arial Black" w:hAnsi="Arial Black" w:cs="Times New Roman"/>
                              <w:b/>
                              <w:color w:val="323E4F" w:themeColor="text2" w:themeShade="BF"/>
                              <w:sz w:val="20"/>
                              <w:szCs w:val="20"/>
                            </w:rPr>
                          </w:pPr>
                          <w:r w:rsidRPr="0015316D">
                            <w:rPr>
                              <w:rFonts w:ascii="Arial Black" w:hAnsi="Arial Black" w:cs="Times New Roman"/>
                              <w:b/>
                              <w:color w:val="323E4F" w:themeColor="text2" w:themeShade="BF"/>
                              <w:sz w:val="20"/>
                              <w:szCs w:val="20"/>
                            </w:rPr>
                            <w:t xml:space="preserve">Общество с ограниченной ответственностью </w:t>
                          </w:r>
                          <w:r w:rsidR="00062165" w:rsidRPr="0015316D">
                            <w:rPr>
                              <w:rFonts w:ascii="Arial Black" w:hAnsi="Arial Black" w:cs="Times New Roman"/>
                              <w:b/>
                              <w:color w:val="323E4F" w:themeColor="text2" w:themeShade="BF"/>
                              <w:sz w:val="20"/>
                              <w:szCs w:val="20"/>
                            </w:rPr>
                            <w:t>«Визионикс</w:t>
                          </w:r>
                          <w:r w:rsidRPr="0015316D">
                            <w:rPr>
                              <w:rFonts w:ascii="Arial Black" w:hAnsi="Arial Black" w:cs="Times New Roman"/>
                              <w:b/>
                              <w:color w:val="323E4F" w:themeColor="text2" w:themeShade="BF"/>
                              <w:sz w:val="20"/>
                              <w:szCs w:val="20"/>
                            </w:rPr>
                            <w:t>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E4E4F6" id="_x0000_s1027" type="#_x0000_t202" style="position:absolute;margin-left:169.95pt;margin-top:13.5pt;width:366.6pt;height:51.25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" stroked="f">
              <v:textbox style="mso-fit-shape-to-text:t">
                <w:txbxContent>
                  <w:p w:rsidR="00FC5677" w:rsidRPr="0015316D" w:rsidRDefault="00FC5677" w:rsidP="00410528">
                    <w:pPr>
                      <w:pStyle w:val="a3"/>
                      <w:rPr>
                        <w:rFonts w:ascii="Arial Black" w:hAnsi="Arial Black" w:cs="Times New Roman"/>
                        <w:b/>
                        <w:color w:val="323E4F" w:themeColor="text2" w:themeShade="BF"/>
                        <w:sz w:val="20"/>
                        <w:szCs w:val="20"/>
                      </w:rPr>
                    </w:pPr>
                    <w:r w:rsidRPr="0015316D">
                      <w:rPr>
                        <w:rFonts w:ascii="Arial Black" w:hAnsi="Arial Black" w:cs="Times New Roman"/>
                        <w:b/>
                        <w:color w:val="323E4F" w:themeColor="text2" w:themeShade="BF"/>
                        <w:sz w:val="20"/>
                        <w:szCs w:val="20"/>
                      </w:rPr>
                      <w:t xml:space="preserve">Общество с ограниченной ответственностью </w:t>
                    </w:r>
                    <w:r w:rsidR="00062165" w:rsidRPr="0015316D">
                      <w:rPr>
                        <w:rFonts w:ascii="Arial Black" w:hAnsi="Arial Black" w:cs="Times New Roman"/>
                        <w:b/>
                        <w:color w:val="323E4F" w:themeColor="text2" w:themeShade="BF"/>
                        <w:sz w:val="20"/>
                        <w:szCs w:val="20"/>
                      </w:rPr>
                      <w:t>«Визионикс</w:t>
                    </w:r>
                    <w:r w:rsidRPr="0015316D">
                      <w:rPr>
                        <w:rFonts w:ascii="Arial Black" w:hAnsi="Arial Black" w:cs="Times New Roman"/>
                        <w:b/>
                        <w:color w:val="323E4F" w:themeColor="text2" w:themeShade="BF"/>
                        <w:sz w:val="20"/>
                        <w:szCs w:val="20"/>
                      </w:rPr>
                      <w:t>»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410528" w:rsidRPr="00DA6CE5">
      <w:rPr>
        <w:rFonts w:ascii="Arial Black" w:hAnsi="Arial Black" w:cs="Times New Roman"/>
        <w:b/>
        <w:noProof/>
        <w:sz w:val="24"/>
        <w:szCs w:val="24"/>
        <w:lang w:eastAsia="ru-RU"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058DDC2F" wp14:editId="2E44BB09">
              <wp:simplePos x="0" y="0"/>
              <wp:positionH relativeFrom="margin">
                <wp:posOffset>-389890</wp:posOffset>
              </wp:positionH>
              <wp:positionV relativeFrom="paragraph">
                <wp:posOffset>880110</wp:posOffset>
              </wp:positionV>
              <wp:extent cx="6967854" cy="257809"/>
              <wp:effectExtent l="0" t="0" r="5080" b="9525"/>
              <wp:wrapSquare wrapText="bothSides"/>
              <wp:docPr id="4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67854" cy="2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5677" w:rsidRPr="0015316D" w:rsidRDefault="00E32B22" w:rsidP="00FC5677">
                          <w:pPr>
                            <w:ind w:left="426"/>
                            <w:rPr>
                              <w:color w:val="323E4F" w:themeColor="text2" w:themeShade="BF"/>
                            </w:rPr>
                          </w:pP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+7 (499) 350-88-81 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>|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</w:rPr>
                            <w:t xml:space="preserve">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info</w:t>
                          </w:r>
                          <w:proofErr w:type="spellEnd"/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@</w:t>
                          </w:r>
                          <w:proofErr w:type="spellStart"/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>visionyx</w:t>
                          </w:r>
                          <w:proofErr w:type="spellEnd"/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.</w:t>
                          </w:r>
                          <w:proofErr w:type="spellStart"/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ru</w:t>
                          </w:r>
                          <w:proofErr w:type="spellEnd"/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</w:rPr>
                            <w:t xml:space="preserve">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>|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</w:rPr>
                            <w:t xml:space="preserve"> 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ОГРН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1237700381820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|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5"/>
                              <w:szCs w:val="15"/>
                              <w:shd w:val="clear" w:color="auto" w:fill="FFFFFF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ИНН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9731115701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|    КПП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773101001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 xml:space="preserve">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|  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r w:rsidR="00FC5677"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  <w:shd w:val="clear" w:color="auto" w:fill="FFFFFF"/>
                            </w:rPr>
                            <w:t xml:space="preserve">ОКПО </w:t>
                          </w:r>
                          <w:r w:rsidRPr="0015316D">
                            <w:rPr>
                              <w:rFonts w:ascii="Arial" w:hAnsi="Arial" w:cs="Arial"/>
                              <w:color w:val="323E4F" w:themeColor="text2" w:themeShade="BF"/>
                              <w:sz w:val="16"/>
                              <w:szCs w:val="16"/>
                            </w:rPr>
                            <w:t>50917927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8DDC2F" id="_x0000_s1028" type="#_x0000_t202" style="position:absolute;margin-left:-30.7pt;margin-top:69.3pt;width:548.65pt;height:20.3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" stroked="f">
              <v:textbox>
                <w:txbxContent>
                  <w:p w:rsidR="00FC5677" w:rsidRPr="0015316D" w:rsidRDefault="00E32B22" w:rsidP="00FC5677">
                    <w:pPr>
                      <w:ind w:left="426"/>
                      <w:rPr>
                        <w:color w:val="323E4F" w:themeColor="text2" w:themeShade="BF"/>
                      </w:rPr>
                    </w:pP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+7 (499) 350-88-81 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>|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</w:rPr>
                      <w:t xml:space="preserve">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  <w:lang w:val="en-US"/>
                      </w:rPr>
                      <w:t xml:space="preserve">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info</w:t>
                    </w:r>
                    <w:proofErr w:type="spellEnd"/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@</w:t>
                    </w:r>
                    <w:proofErr w:type="spellStart"/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>visionyx</w:t>
                    </w:r>
                    <w:proofErr w:type="spellEnd"/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.</w:t>
                    </w:r>
                    <w:proofErr w:type="spellStart"/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ru</w:t>
                    </w:r>
                    <w:proofErr w:type="spellEnd"/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</w:rPr>
                      <w:t xml:space="preserve">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>|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</w:rPr>
                      <w:t xml:space="preserve"> 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ОГРН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1237700381820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|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5"/>
                        <w:szCs w:val="15"/>
                        <w:shd w:val="clear" w:color="auto" w:fill="FFFFFF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ИНН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9731115701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|    КПП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773101001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 xml:space="preserve">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|  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r w:rsidR="00FC5677"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  <w:shd w:val="clear" w:color="auto" w:fill="FFFFFF"/>
                      </w:rPr>
                      <w:t xml:space="preserve">ОКПО </w:t>
                    </w:r>
                    <w:r w:rsidRPr="0015316D">
                      <w:rPr>
                        <w:rFonts w:ascii="Arial" w:hAnsi="Arial" w:cs="Arial"/>
                        <w:color w:val="323E4F" w:themeColor="text2" w:themeShade="BF"/>
                        <w:sz w:val="16"/>
                        <w:szCs w:val="16"/>
                      </w:rPr>
                      <w:t>50917927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59F4"/>
    <w:multiLevelType w:val="multilevel"/>
    <w:tmpl w:val="92E27D86"/>
    <w:lvl w:ilvl="0">
      <w:start w:val="1"/>
      <w:numFmt w:val="decimal"/>
      <w:pStyle w:val="DOC-HDR-1"/>
      <w:suff w:val="space"/>
      <w:lvlText w:val="%1"/>
      <w:lvlJc w:val="left"/>
      <w:pPr>
        <w:ind w:left="454" w:firstLine="964"/>
      </w:pPr>
      <w:rPr>
        <w:rFonts w:ascii="Times New Roman" w:hAnsi="Times New Roman" w:hint="default"/>
      </w:rPr>
    </w:lvl>
    <w:lvl w:ilvl="1">
      <w:start w:val="1"/>
      <w:numFmt w:val="decimal"/>
      <w:pStyle w:val="DOC-HDR-2"/>
      <w:suff w:val="space"/>
      <w:lvlText w:val="%1.%2"/>
      <w:lvlJc w:val="left"/>
      <w:pPr>
        <w:ind w:left="171" w:firstLine="964"/>
      </w:pPr>
      <w:rPr>
        <w:rFonts w:ascii="Times New Roman" w:hAnsi="Times New Roman" w:hint="default"/>
      </w:rPr>
    </w:lvl>
    <w:lvl w:ilvl="2">
      <w:start w:val="1"/>
      <w:numFmt w:val="decimal"/>
      <w:pStyle w:val="DOC-HDR-3"/>
      <w:suff w:val="space"/>
      <w:lvlText w:val="%1.%2.%3"/>
      <w:lvlJc w:val="left"/>
      <w:pPr>
        <w:ind w:left="2864" w:firstLine="964"/>
      </w:pPr>
      <w:rPr>
        <w:rFonts w:hint="default"/>
      </w:rPr>
    </w:lvl>
    <w:lvl w:ilvl="3">
      <w:start w:val="1"/>
      <w:numFmt w:val="decimal"/>
      <w:pStyle w:val="DOC-HDR-4"/>
      <w:suff w:val="space"/>
      <w:lvlText w:val="%1.%2.%3.%4"/>
      <w:lvlJc w:val="left"/>
      <w:pPr>
        <w:ind w:left="0" w:firstLine="964"/>
      </w:pPr>
      <w:rPr>
        <w:rFonts w:hint="default"/>
      </w:rPr>
    </w:lvl>
    <w:lvl w:ilvl="4">
      <w:start w:val="1"/>
      <w:numFmt w:val="decimal"/>
      <w:pStyle w:val="DOC-HDR-5"/>
      <w:suff w:val="space"/>
      <w:lvlText w:val="%1.%2.%3.%4.%5"/>
      <w:lvlJc w:val="left"/>
      <w:pPr>
        <w:ind w:left="0" w:firstLine="964"/>
      </w:pPr>
      <w:rPr>
        <w:rFonts w:hint="default"/>
      </w:rPr>
    </w:lvl>
    <w:lvl w:ilvl="5">
      <w:start w:val="1"/>
      <w:numFmt w:val="decimal"/>
      <w:pStyle w:val="DOC-HDR-6"/>
      <w:suff w:val="space"/>
      <w:lvlText w:val="%1.%2.%3.%4.%5.%6"/>
      <w:lvlJc w:val="left"/>
      <w:pPr>
        <w:ind w:left="0" w:firstLine="964"/>
      </w:pPr>
      <w:rPr>
        <w:rFonts w:hint="default"/>
      </w:rPr>
    </w:lvl>
    <w:lvl w:ilvl="6">
      <w:start w:val="1"/>
      <w:numFmt w:val="decimal"/>
      <w:pStyle w:val="DOC-HDR-7"/>
      <w:suff w:val="space"/>
      <w:lvlText w:val="%1.%2.%3.%4.%5.%6.%7"/>
      <w:lvlJc w:val="left"/>
      <w:pPr>
        <w:ind w:left="0" w:firstLine="964"/>
      </w:pPr>
      <w:rPr>
        <w:rFonts w:hint="default"/>
      </w:rPr>
    </w:lvl>
    <w:lvl w:ilvl="7">
      <w:start w:val="1"/>
      <w:numFmt w:val="decimal"/>
      <w:lvlRestart w:val="0"/>
      <w:pStyle w:val="DOC-TBL-NAME"/>
      <w:suff w:val="nothing"/>
      <w:lvlText w:val="Таблица %1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pStyle w:val="DOC-FIG-NAME"/>
      <w:suff w:val="nothing"/>
      <w:lvlText w:val="Рисунок %1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ADE207F"/>
    <w:multiLevelType w:val="multilevel"/>
    <w:tmpl w:val="E5D80FD8"/>
    <w:lvl w:ilvl="0">
      <w:start w:val="1"/>
      <w:numFmt w:val="decimal"/>
      <w:suff w:val="space"/>
      <w:lvlText w:val="%1"/>
      <w:lvlJc w:val="left"/>
      <w:pPr>
        <w:ind w:left="0" w:firstLine="964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ind w:left="171" w:firstLine="964"/>
      </w:pPr>
      <w:rPr>
        <w:rFonts w:ascii="Symbol" w:hAnsi="Symbol" w:hint="default"/>
      </w:rPr>
    </w:lvl>
    <w:lvl w:ilvl="2">
      <w:start w:val="1"/>
      <w:numFmt w:val="decimal"/>
      <w:suff w:val="space"/>
      <w:lvlText w:val="%1.%2.%3"/>
      <w:lvlJc w:val="left"/>
      <w:pPr>
        <w:ind w:left="2864" w:firstLine="964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9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964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964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964"/>
      </w:pPr>
      <w:rPr>
        <w:rFonts w:hint="default"/>
      </w:rPr>
    </w:lvl>
    <w:lvl w:ilvl="7">
      <w:start w:val="1"/>
      <w:numFmt w:val="decimal"/>
      <w:lvlRestart w:val="0"/>
      <w:suff w:val="nothing"/>
      <w:lvlText w:val="Таблица %1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suff w:val="nothing"/>
      <w:lvlText w:val="Рисунок %1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C6A6412"/>
    <w:multiLevelType w:val="multilevel"/>
    <w:tmpl w:val="E5D80FD8"/>
    <w:lvl w:ilvl="0">
      <w:start w:val="1"/>
      <w:numFmt w:val="decimal"/>
      <w:suff w:val="space"/>
      <w:lvlText w:val="%1"/>
      <w:lvlJc w:val="left"/>
      <w:pPr>
        <w:ind w:left="0" w:firstLine="964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ind w:left="171" w:firstLine="964"/>
      </w:pPr>
      <w:rPr>
        <w:rFonts w:ascii="Symbol" w:hAnsi="Symbol" w:hint="default"/>
      </w:rPr>
    </w:lvl>
    <w:lvl w:ilvl="2">
      <w:start w:val="1"/>
      <w:numFmt w:val="decimal"/>
      <w:suff w:val="space"/>
      <w:lvlText w:val="%1.%2.%3"/>
      <w:lvlJc w:val="left"/>
      <w:pPr>
        <w:ind w:left="2864" w:firstLine="964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9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964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964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964"/>
      </w:pPr>
      <w:rPr>
        <w:rFonts w:hint="default"/>
      </w:rPr>
    </w:lvl>
    <w:lvl w:ilvl="7">
      <w:start w:val="1"/>
      <w:numFmt w:val="decimal"/>
      <w:lvlRestart w:val="0"/>
      <w:suff w:val="nothing"/>
      <w:lvlText w:val="Таблица %1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suff w:val="nothing"/>
      <w:lvlText w:val="Рисунок %1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30A2D22"/>
    <w:multiLevelType w:val="hybridMultilevel"/>
    <w:tmpl w:val="45506950"/>
    <w:lvl w:ilvl="0" w:tplc="44FCE59C">
      <w:start w:val="1"/>
      <w:numFmt w:val="decimal"/>
      <w:lvlText w:val="2.1.%1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63155E0"/>
    <w:multiLevelType w:val="hybridMultilevel"/>
    <w:tmpl w:val="60C4C0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1F06333"/>
    <w:multiLevelType w:val="multilevel"/>
    <w:tmpl w:val="87C4E626"/>
    <w:lvl w:ilvl="0">
      <w:start w:val="1"/>
      <w:numFmt w:val="bullet"/>
      <w:lvlText w:val="o"/>
      <w:lvlJc w:val="left"/>
      <w:pPr>
        <w:ind w:left="0" w:firstLine="964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171" w:firstLine="964"/>
      </w:pPr>
      <w:rPr>
        <w:rFonts w:ascii="Symbol" w:hAnsi="Symbol" w:hint="default"/>
      </w:rPr>
    </w:lvl>
    <w:lvl w:ilvl="2">
      <w:start w:val="1"/>
      <w:numFmt w:val="decimal"/>
      <w:suff w:val="space"/>
      <w:lvlText w:val="%1.%2.%3"/>
      <w:lvlJc w:val="left"/>
      <w:pPr>
        <w:ind w:left="2864" w:firstLine="964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9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964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964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964"/>
      </w:pPr>
      <w:rPr>
        <w:rFonts w:hint="default"/>
      </w:rPr>
    </w:lvl>
    <w:lvl w:ilvl="7">
      <w:start w:val="1"/>
      <w:numFmt w:val="decimal"/>
      <w:lvlRestart w:val="0"/>
      <w:suff w:val="nothing"/>
      <w:lvlText w:val="Таблица %1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suff w:val="nothing"/>
      <w:lvlText w:val="Рисунок %1.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D29606D"/>
    <w:multiLevelType w:val="hybridMultilevel"/>
    <w:tmpl w:val="E45E6A9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1D640DE"/>
    <w:multiLevelType w:val="hybridMultilevel"/>
    <w:tmpl w:val="A09C0FC8"/>
    <w:lvl w:ilvl="0" w:tplc="45789708">
      <w:start w:val="4"/>
      <w:numFmt w:val="bullet"/>
      <w:lvlText w:val="•"/>
      <w:lvlJc w:val="left"/>
      <w:pPr>
        <w:ind w:left="1211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C0F6EDC"/>
    <w:multiLevelType w:val="hybridMultilevel"/>
    <w:tmpl w:val="6CB4D2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80D3C"/>
    <w:multiLevelType w:val="hybridMultilevel"/>
    <w:tmpl w:val="D348F2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6AA60AE"/>
    <w:multiLevelType w:val="multilevel"/>
    <w:tmpl w:val="87C4E626"/>
    <w:lvl w:ilvl="0">
      <w:start w:val="1"/>
      <w:numFmt w:val="bullet"/>
      <w:lvlText w:val="o"/>
      <w:lvlJc w:val="left"/>
      <w:pPr>
        <w:ind w:left="0" w:firstLine="964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171" w:firstLine="964"/>
      </w:pPr>
      <w:rPr>
        <w:rFonts w:ascii="Symbol" w:hAnsi="Symbol" w:hint="default"/>
      </w:rPr>
    </w:lvl>
    <w:lvl w:ilvl="2">
      <w:start w:val="1"/>
      <w:numFmt w:val="decimal"/>
      <w:suff w:val="space"/>
      <w:lvlText w:val="%1.%2.%3"/>
      <w:lvlJc w:val="left"/>
      <w:pPr>
        <w:ind w:left="2864" w:firstLine="964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9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964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964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964"/>
      </w:pPr>
      <w:rPr>
        <w:rFonts w:hint="default"/>
      </w:rPr>
    </w:lvl>
    <w:lvl w:ilvl="7">
      <w:start w:val="1"/>
      <w:numFmt w:val="decimal"/>
      <w:lvlRestart w:val="0"/>
      <w:suff w:val="nothing"/>
      <w:lvlText w:val="Таблица %1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suff w:val="nothing"/>
      <w:lvlText w:val="Рисунок %1.%9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</w:num>
  <w:num w:numId="10">
    <w:abstractNumId w:val="9"/>
  </w:num>
  <w:num w:numId="11">
    <w:abstractNumId w:val="1"/>
  </w:num>
  <w:num w:numId="12">
    <w:abstractNumId w:val="7"/>
  </w:num>
  <w:num w:numId="13">
    <w:abstractNumId w:val="2"/>
  </w:num>
  <w:num w:numId="14">
    <w:abstractNumId w:val="10"/>
  </w:num>
  <w:num w:numId="15">
    <w:abstractNumId w:val="5"/>
  </w:num>
  <w:num w:numId="16">
    <w:abstractNumId w:val="0"/>
  </w:num>
  <w:num w:numId="17">
    <w:abstractNumId w:val="0"/>
  </w:num>
  <w:num w:numId="18">
    <w:abstractNumId w:val="4"/>
  </w:num>
  <w:num w:numId="19">
    <w:abstractNumId w:val="0"/>
  </w:num>
  <w:num w:numId="20">
    <w:abstractNumId w:val="3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6"/>
  </w:num>
  <w:num w:numId="24">
    <w:abstractNumId w:val="8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0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A46"/>
    <w:rsid w:val="00033444"/>
    <w:rsid w:val="00043852"/>
    <w:rsid w:val="00050A75"/>
    <w:rsid w:val="00062165"/>
    <w:rsid w:val="00065670"/>
    <w:rsid w:val="00072145"/>
    <w:rsid w:val="0007681F"/>
    <w:rsid w:val="00097779"/>
    <w:rsid w:val="000A1A46"/>
    <w:rsid w:val="000A4CFB"/>
    <w:rsid w:val="000C3929"/>
    <w:rsid w:val="000E293E"/>
    <w:rsid w:val="00113F69"/>
    <w:rsid w:val="00114FD3"/>
    <w:rsid w:val="001443E6"/>
    <w:rsid w:val="0015316D"/>
    <w:rsid w:val="00165D50"/>
    <w:rsid w:val="001931E7"/>
    <w:rsid w:val="00194F2A"/>
    <w:rsid w:val="001A0FFB"/>
    <w:rsid w:val="001C415A"/>
    <w:rsid w:val="001C5E2A"/>
    <w:rsid w:val="001E35DB"/>
    <w:rsid w:val="001F4B5B"/>
    <w:rsid w:val="00212A89"/>
    <w:rsid w:val="00227216"/>
    <w:rsid w:val="0025280F"/>
    <w:rsid w:val="00254667"/>
    <w:rsid w:val="0026077B"/>
    <w:rsid w:val="002823BF"/>
    <w:rsid w:val="00284DBE"/>
    <w:rsid w:val="002B44FA"/>
    <w:rsid w:val="002C4CF3"/>
    <w:rsid w:val="002D66C9"/>
    <w:rsid w:val="002E19CA"/>
    <w:rsid w:val="00364F01"/>
    <w:rsid w:val="00374B88"/>
    <w:rsid w:val="00382F2A"/>
    <w:rsid w:val="00404D26"/>
    <w:rsid w:val="00410528"/>
    <w:rsid w:val="00413456"/>
    <w:rsid w:val="00414A07"/>
    <w:rsid w:val="004359F7"/>
    <w:rsid w:val="00441704"/>
    <w:rsid w:val="00443D1B"/>
    <w:rsid w:val="004445B0"/>
    <w:rsid w:val="00453187"/>
    <w:rsid w:val="00456284"/>
    <w:rsid w:val="004667CD"/>
    <w:rsid w:val="0047143C"/>
    <w:rsid w:val="00483932"/>
    <w:rsid w:val="004A7EA8"/>
    <w:rsid w:val="004C1B8C"/>
    <w:rsid w:val="004F19E1"/>
    <w:rsid w:val="005332ED"/>
    <w:rsid w:val="00555B06"/>
    <w:rsid w:val="00555FCE"/>
    <w:rsid w:val="005C0CA6"/>
    <w:rsid w:val="005C2111"/>
    <w:rsid w:val="00610752"/>
    <w:rsid w:val="0062551A"/>
    <w:rsid w:val="00640698"/>
    <w:rsid w:val="00651BA7"/>
    <w:rsid w:val="0066478F"/>
    <w:rsid w:val="006717E7"/>
    <w:rsid w:val="00675DCC"/>
    <w:rsid w:val="00684CA0"/>
    <w:rsid w:val="006B1890"/>
    <w:rsid w:val="007355B6"/>
    <w:rsid w:val="00744EC7"/>
    <w:rsid w:val="00756B4E"/>
    <w:rsid w:val="007C7FA6"/>
    <w:rsid w:val="0080782D"/>
    <w:rsid w:val="00810CFD"/>
    <w:rsid w:val="008239A4"/>
    <w:rsid w:val="008272ED"/>
    <w:rsid w:val="008428E1"/>
    <w:rsid w:val="00877C27"/>
    <w:rsid w:val="0088505E"/>
    <w:rsid w:val="008911F2"/>
    <w:rsid w:val="008A192E"/>
    <w:rsid w:val="008A6D70"/>
    <w:rsid w:val="008B258E"/>
    <w:rsid w:val="008B71E5"/>
    <w:rsid w:val="00904B89"/>
    <w:rsid w:val="00933D20"/>
    <w:rsid w:val="0094328D"/>
    <w:rsid w:val="00973152"/>
    <w:rsid w:val="00973D4F"/>
    <w:rsid w:val="00976237"/>
    <w:rsid w:val="009C1F82"/>
    <w:rsid w:val="009C429D"/>
    <w:rsid w:val="009D7E0F"/>
    <w:rsid w:val="009E6CD2"/>
    <w:rsid w:val="00A17E62"/>
    <w:rsid w:val="00A2163D"/>
    <w:rsid w:val="00A23452"/>
    <w:rsid w:val="00A362CD"/>
    <w:rsid w:val="00A5687B"/>
    <w:rsid w:val="00A63A60"/>
    <w:rsid w:val="00A972F8"/>
    <w:rsid w:val="00AC6F76"/>
    <w:rsid w:val="00AE2127"/>
    <w:rsid w:val="00AE3E84"/>
    <w:rsid w:val="00AE40A9"/>
    <w:rsid w:val="00AE5AF4"/>
    <w:rsid w:val="00AF38E8"/>
    <w:rsid w:val="00B131D2"/>
    <w:rsid w:val="00B17303"/>
    <w:rsid w:val="00B81441"/>
    <w:rsid w:val="00B85EEA"/>
    <w:rsid w:val="00BB1D93"/>
    <w:rsid w:val="00BB24EE"/>
    <w:rsid w:val="00BE05CC"/>
    <w:rsid w:val="00C232C0"/>
    <w:rsid w:val="00C57FA4"/>
    <w:rsid w:val="00C624FC"/>
    <w:rsid w:val="00C84B0C"/>
    <w:rsid w:val="00CB3631"/>
    <w:rsid w:val="00CB3E31"/>
    <w:rsid w:val="00D4106E"/>
    <w:rsid w:val="00D53B1F"/>
    <w:rsid w:val="00D6693C"/>
    <w:rsid w:val="00D72B1D"/>
    <w:rsid w:val="00DA6CE5"/>
    <w:rsid w:val="00DA77FE"/>
    <w:rsid w:val="00DD3FFB"/>
    <w:rsid w:val="00DE1A4C"/>
    <w:rsid w:val="00E02065"/>
    <w:rsid w:val="00E0693E"/>
    <w:rsid w:val="00E32B22"/>
    <w:rsid w:val="00E370B5"/>
    <w:rsid w:val="00E4731B"/>
    <w:rsid w:val="00E57CF9"/>
    <w:rsid w:val="00E95D6A"/>
    <w:rsid w:val="00EC7362"/>
    <w:rsid w:val="00F015DF"/>
    <w:rsid w:val="00F341B8"/>
    <w:rsid w:val="00F37FEC"/>
    <w:rsid w:val="00F53680"/>
    <w:rsid w:val="00F730B9"/>
    <w:rsid w:val="00F96AAC"/>
    <w:rsid w:val="00FC5677"/>
    <w:rsid w:val="00FD296B"/>
    <w:rsid w:val="00FE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EA92D5-22A8-4E0B-BE1B-A3F09F9B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8E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839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607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2607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2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28E1"/>
  </w:style>
  <w:style w:type="paragraph" w:styleId="a5">
    <w:name w:val="footer"/>
    <w:basedOn w:val="a"/>
    <w:link w:val="a6"/>
    <w:uiPriority w:val="99"/>
    <w:unhideWhenUsed/>
    <w:rsid w:val="00933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3D20"/>
  </w:style>
  <w:style w:type="table" w:styleId="a7">
    <w:name w:val="Table Grid"/>
    <w:basedOn w:val="a1"/>
    <w:uiPriority w:val="39"/>
    <w:rsid w:val="00933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14A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4A07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7"/>
    <w:uiPriority w:val="59"/>
    <w:rsid w:val="008272ED"/>
    <w:pPr>
      <w:spacing w:after="0" w:line="240" w:lineRule="auto"/>
      <w:ind w:hanging="6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015DF"/>
    <w:rPr>
      <w:color w:val="0563C1" w:themeColor="hyperlink"/>
      <w:u w:val="single"/>
    </w:rPr>
  </w:style>
  <w:style w:type="paragraph" w:customStyle="1" w:styleId="ab">
    <w:name w:val="Стиль ЦСТК"/>
    <w:basedOn w:val="a"/>
    <w:link w:val="ac"/>
    <w:qFormat/>
    <w:rsid w:val="004A7EA8"/>
    <w:pPr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c">
    <w:name w:val="Стиль ЦСТК Знак"/>
    <w:basedOn w:val="a0"/>
    <w:link w:val="ab"/>
    <w:rsid w:val="004A7EA8"/>
    <w:rPr>
      <w:rFonts w:ascii="Arial" w:eastAsia="Times New Roman" w:hAnsi="Arial" w:cs="Arial"/>
      <w:lang w:eastAsia="ru-RU"/>
    </w:rPr>
  </w:style>
  <w:style w:type="character" w:customStyle="1" w:styleId="docdata">
    <w:name w:val="docdata"/>
    <w:aliases w:val="docy,v5,1061,bqiaagaaeyqcaaagiaiaaaogawaabzqdaaaaaaaaaaaaaaaaaaaaaaaaaaaaaaaaaaaaaaaaaaaaaaaaaaaaaaaaaaaaaaaaaaaaaaaaaaaaaaaaaaaaaaaaaaaaaaaaaaaaaaaaaaaaaaaaaaaaaaaaaaaaaaaaaaaaaaaaaaaaaaaaaaaaaaaaaaaaaaaaaaaaaaaaaaaaaaaaaaaaaaaaaaaaaaaaaaaaaaaa"/>
    <w:basedOn w:val="a0"/>
    <w:rsid w:val="00410528"/>
  </w:style>
  <w:style w:type="paragraph" w:customStyle="1" w:styleId="Standard">
    <w:name w:val="Standard"/>
    <w:rsid w:val="00CB363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DOC-FIG-NAME">
    <w:name w:val="DOC-FIG-NAME"/>
    <w:basedOn w:val="a"/>
    <w:next w:val="a"/>
    <w:qFormat/>
    <w:rsid w:val="0066478F"/>
    <w:pPr>
      <w:keepNext/>
      <w:keepLines/>
      <w:numPr>
        <w:ilvl w:val="8"/>
        <w:numId w:val="2"/>
      </w:numPr>
      <w:spacing w:after="360" w:line="360" w:lineRule="auto"/>
      <w:contextualSpacing/>
      <w:jc w:val="center"/>
    </w:pPr>
    <w:rPr>
      <w:rFonts w:ascii="Times New Roman" w:eastAsia="Calibri" w:hAnsi="Times New Roman" w:cs="Times New Roman"/>
      <w:color w:val="000000"/>
      <w:sz w:val="28"/>
      <w:lang w:val="en-US"/>
    </w:rPr>
  </w:style>
  <w:style w:type="paragraph" w:customStyle="1" w:styleId="DOC-HDR-1">
    <w:name w:val="DOC-HDR-1"/>
    <w:next w:val="a"/>
    <w:link w:val="DOC-HDR-10"/>
    <w:qFormat/>
    <w:rsid w:val="0066478F"/>
    <w:pPr>
      <w:keepNext/>
      <w:keepLines/>
      <w:pageBreakBefore/>
      <w:numPr>
        <w:numId w:val="2"/>
      </w:numPr>
      <w:spacing w:before="240" w:after="120" w:line="36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szCs w:val="32"/>
    </w:rPr>
  </w:style>
  <w:style w:type="character" w:customStyle="1" w:styleId="DOC-HDR-10">
    <w:name w:val="DOC-HDR-1 Знак"/>
    <w:link w:val="DOC-HDR-1"/>
    <w:rsid w:val="0066478F"/>
    <w:rPr>
      <w:rFonts w:ascii="Times New Roman" w:eastAsia="Times New Roman" w:hAnsi="Times New Roman" w:cs="Times New Roman"/>
      <w:b/>
      <w:color w:val="000000"/>
      <w:sz w:val="28"/>
      <w:szCs w:val="32"/>
    </w:rPr>
  </w:style>
  <w:style w:type="paragraph" w:customStyle="1" w:styleId="DOC-HDR-2">
    <w:name w:val="DOC-HDR-2"/>
    <w:basedOn w:val="DOC-HDR-1"/>
    <w:next w:val="a"/>
    <w:link w:val="DOC-HDR-20"/>
    <w:qFormat/>
    <w:rsid w:val="0066478F"/>
    <w:pPr>
      <w:pageBreakBefore w:val="0"/>
      <w:numPr>
        <w:ilvl w:val="1"/>
      </w:numPr>
      <w:spacing w:before="120"/>
      <w:outlineLvl w:val="1"/>
    </w:pPr>
  </w:style>
  <w:style w:type="character" w:customStyle="1" w:styleId="DOC-HDR-20">
    <w:name w:val="DOC-HDR-2 Знак"/>
    <w:link w:val="DOC-HDR-2"/>
    <w:rsid w:val="0066478F"/>
    <w:rPr>
      <w:rFonts w:ascii="Times New Roman" w:eastAsia="Times New Roman" w:hAnsi="Times New Roman" w:cs="Times New Roman"/>
      <w:b/>
      <w:color w:val="000000"/>
      <w:sz w:val="28"/>
      <w:szCs w:val="32"/>
    </w:rPr>
  </w:style>
  <w:style w:type="paragraph" w:customStyle="1" w:styleId="DOC-HDR-3">
    <w:name w:val="DOC-HDR-3"/>
    <w:basedOn w:val="DOC-HDR-2"/>
    <w:next w:val="a"/>
    <w:qFormat/>
    <w:rsid w:val="0066478F"/>
    <w:pPr>
      <w:numPr>
        <w:ilvl w:val="2"/>
      </w:numPr>
      <w:outlineLvl w:val="2"/>
    </w:pPr>
  </w:style>
  <w:style w:type="paragraph" w:customStyle="1" w:styleId="DOC-HDR-4">
    <w:name w:val="DOC-HDR-4"/>
    <w:basedOn w:val="DOC-HDR-3"/>
    <w:next w:val="a"/>
    <w:qFormat/>
    <w:rsid w:val="0066478F"/>
    <w:pPr>
      <w:numPr>
        <w:ilvl w:val="3"/>
      </w:numPr>
      <w:outlineLvl w:val="3"/>
    </w:pPr>
  </w:style>
  <w:style w:type="paragraph" w:customStyle="1" w:styleId="DOC-HDR-5">
    <w:name w:val="DOC-HDR-5"/>
    <w:basedOn w:val="DOC-HDR-4"/>
    <w:next w:val="a"/>
    <w:qFormat/>
    <w:rsid w:val="0066478F"/>
    <w:pPr>
      <w:numPr>
        <w:ilvl w:val="4"/>
      </w:numPr>
      <w:outlineLvl w:val="4"/>
    </w:pPr>
  </w:style>
  <w:style w:type="paragraph" w:customStyle="1" w:styleId="DOC-HDR-6">
    <w:name w:val="DOC-HDR-6"/>
    <w:basedOn w:val="DOC-HDR-5"/>
    <w:next w:val="a"/>
    <w:qFormat/>
    <w:rsid w:val="0066478F"/>
    <w:pPr>
      <w:numPr>
        <w:ilvl w:val="5"/>
      </w:numPr>
      <w:outlineLvl w:val="5"/>
    </w:pPr>
  </w:style>
  <w:style w:type="paragraph" w:customStyle="1" w:styleId="DOC-HDR-7">
    <w:name w:val="DOC-HDR-7"/>
    <w:basedOn w:val="DOC-HDR-6"/>
    <w:next w:val="a"/>
    <w:qFormat/>
    <w:rsid w:val="0066478F"/>
    <w:pPr>
      <w:numPr>
        <w:ilvl w:val="6"/>
      </w:numPr>
      <w:outlineLvl w:val="6"/>
    </w:pPr>
  </w:style>
  <w:style w:type="paragraph" w:customStyle="1" w:styleId="DOC-TBL-NAME">
    <w:name w:val="DOC-TBL-NAME"/>
    <w:basedOn w:val="a"/>
    <w:next w:val="a"/>
    <w:qFormat/>
    <w:rsid w:val="0066478F"/>
    <w:pPr>
      <w:keepNext/>
      <w:keepLines/>
      <w:numPr>
        <w:ilvl w:val="7"/>
        <w:numId w:val="2"/>
      </w:numPr>
      <w:spacing w:after="0" w:line="360" w:lineRule="auto"/>
    </w:pPr>
    <w:rPr>
      <w:rFonts w:ascii="Times New Roman" w:eastAsia="Calibri" w:hAnsi="Times New Roman" w:cs="Times New Roman"/>
      <w:color w:val="000000"/>
      <w:sz w:val="28"/>
    </w:rPr>
  </w:style>
  <w:style w:type="paragraph" w:customStyle="1" w:styleId="ad">
    <w:name w:val="Обычный один"/>
    <w:basedOn w:val="a"/>
    <w:qFormat/>
    <w:rsid w:val="0066478F"/>
    <w:pPr>
      <w:keepNext/>
      <w:suppressAutoHyphens/>
      <w:autoSpaceDN w:val="0"/>
      <w:spacing w:after="0" w:line="360" w:lineRule="auto"/>
      <w:ind w:firstLine="851"/>
      <w:jc w:val="both"/>
      <w:textAlignment w:val="baseline"/>
    </w:pPr>
    <w:rPr>
      <w:rFonts w:ascii="Times New Roman" w:eastAsia="Arial" w:hAnsi="Times New Roman" w:cs="Ari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4839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483932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8393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83932"/>
    <w:pPr>
      <w:spacing w:after="100"/>
      <w:ind w:left="220"/>
    </w:pPr>
  </w:style>
  <w:style w:type="paragraph" w:styleId="af">
    <w:name w:val="List Paragraph"/>
    <w:basedOn w:val="a"/>
    <w:uiPriority w:val="34"/>
    <w:qFormat/>
    <w:rsid w:val="00F37FEC"/>
    <w:pPr>
      <w:ind w:left="720"/>
      <w:contextualSpacing/>
    </w:pPr>
  </w:style>
  <w:style w:type="paragraph" w:customStyle="1" w:styleId="HDR-OTHER">
    <w:name w:val="HDR-OTHER"/>
    <w:basedOn w:val="1"/>
    <w:next w:val="a"/>
    <w:link w:val="HDR-OTHER0"/>
    <w:qFormat/>
    <w:rsid w:val="00DD3FFB"/>
    <w:pPr>
      <w:keepNext w:val="0"/>
      <w:pageBreakBefore/>
      <w:spacing w:before="0" w:line="36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</w:rPr>
  </w:style>
  <w:style w:type="character" w:customStyle="1" w:styleId="HDR-OTHER0">
    <w:name w:val="HDR-OTHER Знак"/>
    <w:link w:val="HDR-OTHER"/>
    <w:rsid w:val="00DD3FFB"/>
    <w:rPr>
      <w:rFonts w:ascii="Times New Roman Полужирный" w:eastAsia="Times New Roman" w:hAnsi="Times New Roman Полужирный" w:cs="Times New Roman"/>
      <w:b/>
      <w:caps/>
      <w:color w:val="000000"/>
      <w:sz w:val="32"/>
      <w:szCs w:val="32"/>
    </w:rPr>
  </w:style>
  <w:style w:type="paragraph" w:customStyle="1" w:styleId="TBL-HDR">
    <w:name w:val="TBL-HDR"/>
    <w:next w:val="a"/>
    <w:link w:val="TBL-HDR0"/>
    <w:qFormat/>
    <w:rsid w:val="00DD3FFB"/>
    <w:pPr>
      <w:spacing w:after="0" w:line="360" w:lineRule="auto"/>
      <w:jc w:val="center"/>
    </w:pPr>
    <w:rPr>
      <w:rFonts w:ascii="Times New Roman" w:eastAsia="Calibri" w:hAnsi="Times New Roman" w:cs="Times New Roman"/>
      <w:b/>
      <w:color w:val="000000"/>
      <w:sz w:val="24"/>
    </w:rPr>
  </w:style>
  <w:style w:type="character" w:customStyle="1" w:styleId="TBL-HDR0">
    <w:name w:val="TBL-HDR Знак"/>
    <w:link w:val="TBL-HDR"/>
    <w:rsid w:val="00DD3FFB"/>
    <w:rPr>
      <w:rFonts w:ascii="Times New Roman" w:eastAsia="Calibri" w:hAnsi="Times New Roman" w:cs="Times New Roman"/>
      <w:b/>
      <w:color w:val="000000"/>
      <w:sz w:val="24"/>
    </w:rPr>
  </w:style>
  <w:style w:type="character" w:customStyle="1" w:styleId="20">
    <w:name w:val="Заголовок 2 Знак"/>
    <w:basedOn w:val="a0"/>
    <w:link w:val="2"/>
    <w:rsid w:val="002607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2607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0">
    <w:name w:val="No Spacing"/>
    <w:basedOn w:val="a"/>
    <w:uiPriority w:val="1"/>
    <w:qFormat/>
    <w:rsid w:val="0026077B"/>
    <w:pPr>
      <w:spacing w:after="0" w:line="240" w:lineRule="auto"/>
    </w:pPr>
    <w:rPr>
      <w:rFonts w:eastAsiaTheme="minorEastAsia" w:cs="Times New Roman"/>
      <w:sz w:val="24"/>
      <w:szCs w:val="32"/>
    </w:rPr>
  </w:style>
  <w:style w:type="paragraph" w:customStyle="1" w:styleId="COMMON">
    <w:name w:val="COMMON"/>
    <w:basedOn w:val="a"/>
    <w:link w:val="COMMON0"/>
    <w:qFormat/>
    <w:rsid w:val="00065670"/>
    <w:pPr>
      <w:spacing w:after="0" w:line="360" w:lineRule="auto"/>
      <w:ind w:firstLine="964"/>
      <w:jc w:val="both"/>
    </w:pPr>
    <w:rPr>
      <w:rFonts w:ascii="Times New Roman" w:eastAsia="Calibri" w:hAnsi="Times New Roman" w:cs="Times New Roman"/>
      <w:color w:val="000000"/>
      <w:sz w:val="24"/>
    </w:rPr>
  </w:style>
  <w:style w:type="character" w:customStyle="1" w:styleId="COMMON0">
    <w:name w:val="COMMON Знак"/>
    <w:link w:val="COMMON"/>
    <w:rsid w:val="00065670"/>
    <w:rPr>
      <w:rFonts w:ascii="Times New Roman" w:eastAsia="Calibri" w:hAnsi="Times New Roman" w:cs="Times New Roman"/>
      <w:color w:val="000000"/>
      <w:sz w:val="24"/>
    </w:rPr>
  </w:style>
  <w:style w:type="paragraph" w:styleId="31">
    <w:name w:val="toc 3"/>
    <w:basedOn w:val="a"/>
    <w:next w:val="a"/>
    <w:autoRedefine/>
    <w:uiPriority w:val="39"/>
    <w:unhideWhenUsed/>
    <w:rsid w:val="001F4B5B"/>
    <w:pPr>
      <w:tabs>
        <w:tab w:val="left" w:pos="993"/>
        <w:tab w:val="right" w:leader="dot" w:pos="10196"/>
      </w:tabs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4E66A-5ACD-4D4F-81BF-C4177C6B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Чехов Сергей Асланович</dc:creator>
  <cp:keywords/>
  <dc:description/>
  <cp:revision>6</cp:revision>
  <cp:lastPrinted>2023-05-18T12:04:00Z</cp:lastPrinted>
  <dcterms:created xsi:type="dcterms:W3CDTF">2024-06-28T13:49:00Z</dcterms:created>
  <dcterms:modified xsi:type="dcterms:W3CDTF">2024-06-28T14:17:00Z</dcterms:modified>
</cp:coreProperties>
</file>